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21497" w14:textId="62E5CA43" w:rsidR="002215A2" w:rsidRPr="000D0504" w:rsidRDefault="00587FB4" w:rsidP="00587FB4">
      <w:pPr>
        <w:tabs>
          <w:tab w:val="left" w:pos="360"/>
          <w:tab w:val="left" w:pos="720"/>
          <w:tab w:val="left" w:pos="1080"/>
        </w:tabs>
        <w:jc w:val="center"/>
        <w:rPr>
          <w:rFonts w:asciiTheme="minorHAnsi" w:hAnsiTheme="minorHAnsi" w:cstheme="minorHAnsi"/>
          <w:b/>
          <w:bCs/>
          <w:color w:val="C00000"/>
          <w:sz w:val="32"/>
          <w:szCs w:val="32"/>
        </w:rPr>
      </w:pPr>
      <w:bookmarkStart w:id="0" w:name="_GoBack"/>
      <w:bookmarkEnd w:id="0"/>
      <w:r w:rsidRPr="000D0504">
        <w:rPr>
          <w:rFonts w:asciiTheme="minorHAnsi" w:hAnsiTheme="minorHAnsi" w:cstheme="minorHAnsi"/>
          <w:b/>
          <w:bCs/>
          <w:color w:val="C00000"/>
          <w:sz w:val="32"/>
          <w:szCs w:val="32"/>
        </w:rPr>
        <w:t>CROSS WORDS</w:t>
      </w:r>
    </w:p>
    <w:p w14:paraId="41F6FCC0" w14:textId="7600E443" w:rsidR="00587FB4" w:rsidRPr="000D0504" w:rsidRDefault="00587FB4" w:rsidP="00587FB4">
      <w:pPr>
        <w:tabs>
          <w:tab w:val="left" w:pos="360"/>
          <w:tab w:val="left" w:pos="720"/>
          <w:tab w:val="left" w:pos="1080"/>
        </w:tabs>
        <w:jc w:val="center"/>
        <w:rPr>
          <w:rFonts w:asciiTheme="minorHAnsi" w:hAnsiTheme="minorHAnsi" w:cstheme="minorHAnsi"/>
          <w:b/>
          <w:bCs/>
        </w:rPr>
      </w:pPr>
      <w:r w:rsidRPr="000D0504">
        <w:rPr>
          <w:rFonts w:asciiTheme="minorHAnsi" w:hAnsiTheme="minorHAnsi" w:cstheme="minorHAnsi"/>
          <w:b/>
          <w:bCs/>
        </w:rPr>
        <w:t>An on-line Bible study</w:t>
      </w:r>
    </w:p>
    <w:p w14:paraId="26654B30" w14:textId="77777777" w:rsidR="00587FB4" w:rsidRPr="000D0504" w:rsidRDefault="00587FB4" w:rsidP="00587FB4">
      <w:pPr>
        <w:tabs>
          <w:tab w:val="left" w:pos="360"/>
          <w:tab w:val="left" w:pos="720"/>
          <w:tab w:val="left" w:pos="1080"/>
        </w:tabs>
        <w:jc w:val="center"/>
        <w:rPr>
          <w:rFonts w:asciiTheme="minorHAnsi" w:hAnsiTheme="minorHAnsi" w:cstheme="minorHAnsi"/>
          <w:b/>
          <w:bCs/>
        </w:rPr>
      </w:pPr>
    </w:p>
    <w:p w14:paraId="1B41E6B6" w14:textId="530B5B83" w:rsidR="00587FB4" w:rsidRPr="000D0504" w:rsidRDefault="00587FB4" w:rsidP="00587FB4">
      <w:pPr>
        <w:tabs>
          <w:tab w:val="left" w:pos="360"/>
          <w:tab w:val="left" w:pos="720"/>
          <w:tab w:val="left" w:pos="1080"/>
        </w:tabs>
        <w:jc w:val="center"/>
        <w:rPr>
          <w:rFonts w:asciiTheme="minorHAnsi" w:hAnsiTheme="minorHAnsi" w:cstheme="minorHAnsi"/>
          <w:b/>
          <w:bCs/>
          <w:color w:val="C00000"/>
        </w:rPr>
      </w:pPr>
      <w:r w:rsidRPr="000D0504">
        <w:rPr>
          <w:rFonts w:asciiTheme="minorHAnsi" w:hAnsiTheme="minorHAnsi" w:cstheme="minorHAnsi"/>
          <w:b/>
          <w:bCs/>
        </w:rPr>
        <w:t xml:space="preserve">Lesson </w:t>
      </w:r>
      <w:r w:rsidR="00692387">
        <w:rPr>
          <w:rFonts w:asciiTheme="minorHAnsi" w:hAnsiTheme="minorHAnsi" w:cstheme="minorHAnsi"/>
          <w:b/>
          <w:bCs/>
        </w:rPr>
        <w:t>1</w:t>
      </w:r>
      <w:r w:rsidR="00AE4658">
        <w:rPr>
          <w:rFonts w:asciiTheme="minorHAnsi" w:hAnsiTheme="minorHAnsi" w:cstheme="minorHAnsi"/>
          <w:b/>
          <w:bCs/>
        </w:rPr>
        <w:t>3</w:t>
      </w:r>
    </w:p>
    <w:p w14:paraId="44412865" w14:textId="12B77566" w:rsidR="00587FB4" w:rsidRPr="000D0504" w:rsidRDefault="00587FB4" w:rsidP="00587FB4">
      <w:pPr>
        <w:tabs>
          <w:tab w:val="left" w:pos="360"/>
          <w:tab w:val="left" w:pos="720"/>
          <w:tab w:val="left" w:pos="1080"/>
        </w:tabs>
        <w:jc w:val="both"/>
        <w:rPr>
          <w:rFonts w:asciiTheme="minorHAnsi" w:hAnsiTheme="minorHAnsi" w:cstheme="minorHAnsi"/>
          <w:sz w:val="20"/>
          <w:szCs w:val="20"/>
        </w:rPr>
      </w:pPr>
    </w:p>
    <w:p w14:paraId="4F74DCAF" w14:textId="77777777" w:rsidR="002D7381" w:rsidRPr="000D0504" w:rsidRDefault="002D7381" w:rsidP="00587FB4">
      <w:pPr>
        <w:tabs>
          <w:tab w:val="left" w:pos="360"/>
          <w:tab w:val="left" w:pos="720"/>
          <w:tab w:val="left" w:pos="1080"/>
        </w:tabs>
        <w:jc w:val="both"/>
        <w:rPr>
          <w:rFonts w:asciiTheme="minorHAnsi" w:hAnsiTheme="minorHAnsi" w:cstheme="minorHAnsi"/>
          <w:sz w:val="20"/>
          <w:szCs w:val="20"/>
        </w:rPr>
      </w:pPr>
    </w:p>
    <w:p w14:paraId="7254BBCF" w14:textId="55E088CF" w:rsidR="00587FB4" w:rsidRPr="00CC313A" w:rsidRDefault="002D7381" w:rsidP="00587FB4">
      <w:pPr>
        <w:tabs>
          <w:tab w:val="left" w:pos="360"/>
          <w:tab w:val="left" w:pos="720"/>
          <w:tab w:val="left" w:pos="1080"/>
        </w:tabs>
        <w:jc w:val="both"/>
        <w:rPr>
          <w:rFonts w:asciiTheme="minorHAnsi" w:hAnsiTheme="minorHAnsi" w:cstheme="minorHAnsi"/>
          <w:i/>
          <w:iCs/>
          <w:sz w:val="20"/>
          <w:szCs w:val="20"/>
        </w:rPr>
      </w:pPr>
      <w:r w:rsidRPr="00CC313A">
        <w:rPr>
          <w:rFonts w:asciiTheme="minorHAnsi" w:hAnsiTheme="minorHAnsi" w:cstheme="minorHAnsi"/>
          <w:i/>
          <w:iCs/>
          <w:sz w:val="20"/>
          <w:szCs w:val="20"/>
        </w:rPr>
        <w:t xml:space="preserve">This week we will look to God’s Word for our </w:t>
      </w:r>
      <w:r w:rsidR="001B536B">
        <w:rPr>
          <w:rFonts w:asciiTheme="minorHAnsi" w:hAnsiTheme="minorHAnsi" w:cstheme="minorHAnsi"/>
          <w:i/>
          <w:iCs/>
          <w:sz w:val="20"/>
          <w:szCs w:val="20"/>
        </w:rPr>
        <w:t>t</w:t>
      </w:r>
      <w:r w:rsidR="00AE4658">
        <w:rPr>
          <w:rFonts w:asciiTheme="minorHAnsi" w:hAnsiTheme="minorHAnsi" w:cstheme="minorHAnsi"/>
          <w:i/>
          <w:iCs/>
          <w:sz w:val="20"/>
          <w:szCs w:val="20"/>
        </w:rPr>
        <w:t>hirteenth</w:t>
      </w:r>
      <w:r w:rsidR="00AF6080" w:rsidRPr="00CC313A">
        <w:rPr>
          <w:rFonts w:asciiTheme="minorHAnsi" w:hAnsiTheme="minorHAnsi" w:cstheme="minorHAnsi"/>
          <w:i/>
          <w:iCs/>
          <w:sz w:val="20"/>
          <w:szCs w:val="20"/>
        </w:rPr>
        <w:t xml:space="preserve"> </w:t>
      </w:r>
      <w:r w:rsidRPr="00CC313A">
        <w:rPr>
          <w:rFonts w:asciiTheme="minorHAnsi" w:hAnsiTheme="minorHAnsi" w:cstheme="minorHAnsi"/>
          <w:i/>
          <w:iCs/>
          <w:sz w:val="20"/>
          <w:szCs w:val="20"/>
        </w:rPr>
        <w:t>Cross Word.  When you learn the Cross Word, please fill in the shaded boxes with each letter of the word.</w:t>
      </w:r>
      <w:r w:rsidR="002238B8" w:rsidRPr="00CC313A">
        <w:rPr>
          <w:rFonts w:asciiTheme="minorHAnsi" w:hAnsiTheme="minorHAnsi" w:cstheme="minorHAnsi"/>
          <w:i/>
          <w:iCs/>
          <w:sz w:val="20"/>
          <w:szCs w:val="20"/>
        </w:rPr>
        <w:t xml:space="preserve">  Each week we’ll add another word.</w:t>
      </w:r>
    </w:p>
    <w:p w14:paraId="312CF002" w14:textId="4855EB69" w:rsidR="00587FB4" w:rsidRPr="00587FB4" w:rsidRDefault="00587FB4" w:rsidP="00587FB4">
      <w:pPr>
        <w:jc w:val="center"/>
      </w:pPr>
    </w:p>
    <w:tbl>
      <w:tblPr>
        <w:tblStyle w:val="TableGrid"/>
        <w:tblW w:w="0" w:type="auto"/>
        <w:jc w:val="center"/>
        <w:tblLook w:val="04A0" w:firstRow="1" w:lastRow="0" w:firstColumn="1" w:lastColumn="0" w:noHBand="0" w:noVBand="1"/>
      </w:tblPr>
      <w:tblGrid>
        <w:gridCol w:w="390"/>
        <w:gridCol w:w="443"/>
        <w:gridCol w:w="545"/>
        <w:gridCol w:w="403"/>
        <w:gridCol w:w="443"/>
        <w:gridCol w:w="443"/>
        <w:gridCol w:w="443"/>
        <w:gridCol w:w="390"/>
        <w:gridCol w:w="457"/>
        <w:gridCol w:w="403"/>
        <w:gridCol w:w="390"/>
        <w:gridCol w:w="403"/>
        <w:gridCol w:w="403"/>
        <w:gridCol w:w="403"/>
        <w:gridCol w:w="390"/>
      </w:tblGrid>
      <w:tr w:rsidR="00A752A8" w14:paraId="164707E0" w14:textId="77777777" w:rsidTr="008502B1">
        <w:trPr>
          <w:jc w:val="center"/>
        </w:trPr>
        <w:tc>
          <w:tcPr>
            <w:tcW w:w="390" w:type="dxa"/>
            <w:shd w:val="clear" w:color="auto" w:fill="000000" w:themeFill="text1"/>
          </w:tcPr>
          <w:p w14:paraId="24003BF8" w14:textId="77777777" w:rsidR="00587FB4" w:rsidRDefault="00587FB4" w:rsidP="002C5846">
            <w:pPr>
              <w:jc w:val="center"/>
            </w:pPr>
          </w:p>
        </w:tc>
        <w:tc>
          <w:tcPr>
            <w:tcW w:w="288" w:type="dxa"/>
            <w:shd w:val="clear" w:color="auto" w:fill="000000" w:themeFill="text1"/>
          </w:tcPr>
          <w:p w14:paraId="38096F43" w14:textId="77777777" w:rsidR="00587FB4" w:rsidRDefault="00587FB4" w:rsidP="002C5846">
            <w:pPr>
              <w:jc w:val="center"/>
            </w:pPr>
          </w:p>
        </w:tc>
        <w:tc>
          <w:tcPr>
            <w:tcW w:w="545" w:type="dxa"/>
            <w:shd w:val="clear" w:color="auto" w:fill="000000" w:themeFill="text1"/>
          </w:tcPr>
          <w:p w14:paraId="5CFE32D5" w14:textId="77777777" w:rsidR="00587FB4" w:rsidRDefault="00587FB4" w:rsidP="002C5846">
            <w:pPr>
              <w:jc w:val="center"/>
            </w:pPr>
          </w:p>
        </w:tc>
        <w:tc>
          <w:tcPr>
            <w:tcW w:w="0" w:type="auto"/>
            <w:shd w:val="clear" w:color="auto" w:fill="FFFFFF" w:themeFill="background1"/>
          </w:tcPr>
          <w:p w14:paraId="1EF0F8E3" w14:textId="5B94A893" w:rsidR="00587FB4" w:rsidRPr="003C0159" w:rsidRDefault="003C0159" w:rsidP="002C5846">
            <w:pPr>
              <w:jc w:val="center"/>
              <w:rPr>
                <w:b/>
                <w:bCs/>
              </w:rPr>
            </w:pPr>
            <w:r w:rsidRPr="003C0159">
              <w:rPr>
                <w:b/>
                <w:bCs/>
              </w:rPr>
              <w:t>G</w:t>
            </w:r>
          </w:p>
        </w:tc>
        <w:tc>
          <w:tcPr>
            <w:tcW w:w="0" w:type="auto"/>
            <w:shd w:val="clear" w:color="auto" w:fill="FFFFFF" w:themeFill="background1"/>
          </w:tcPr>
          <w:p w14:paraId="1D88D856" w14:textId="7113F215" w:rsidR="00587FB4" w:rsidRPr="003C0159" w:rsidRDefault="003C0159" w:rsidP="002C5846">
            <w:pPr>
              <w:jc w:val="center"/>
              <w:rPr>
                <w:b/>
                <w:bCs/>
              </w:rPr>
            </w:pPr>
            <w:r>
              <w:rPr>
                <w:b/>
                <w:bCs/>
              </w:rPr>
              <w:t>R</w:t>
            </w:r>
          </w:p>
        </w:tc>
        <w:tc>
          <w:tcPr>
            <w:tcW w:w="0" w:type="auto"/>
            <w:shd w:val="clear" w:color="auto" w:fill="FFFFFF" w:themeFill="background1"/>
          </w:tcPr>
          <w:p w14:paraId="25E013BD" w14:textId="1DD99CEF" w:rsidR="00587FB4" w:rsidRPr="003C0159" w:rsidRDefault="00830DF4" w:rsidP="002C5846">
            <w:pPr>
              <w:jc w:val="center"/>
              <w:rPr>
                <w:b/>
                <w:bCs/>
              </w:rPr>
            </w:pPr>
            <w:r w:rsidRPr="003C0159">
              <w:rPr>
                <w:b/>
                <w:bCs/>
              </w:rPr>
              <w:t>A</w:t>
            </w:r>
          </w:p>
        </w:tc>
        <w:tc>
          <w:tcPr>
            <w:tcW w:w="0" w:type="auto"/>
            <w:shd w:val="clear" w:color="auto" w:fill="FFFFFF" w:themeFill="background1"/>
          </w:tcPr>
          <w:p w14:paraId="206211DA" w14:textId="253AF1F0" w:rsidR="00587FB4" w:rsidRPr="003C0159" w:rsidRDefault="003C0159" w:rsidP="002C5846">
            <w:pPr>
              <w:jc w:val="center"/>
              <w:rPr>
                <w:b/>
                <w:bCs/>
              </w:rPr>
            </w:pPr>
            <w:r>
              <w:rPr>
                <w:b/>
                <w:bCs/>
              </w:rPr>
              <w:t>C</w:t>
            </w:r>
          </w:p>
        </w:tc>
        <w:tc>
          <w:tcPr>
            <w:tcW w:w="390" w:type="dxa"/>
            <w:shd w:val="clear" w:color="auto" w:fill="FFFFFF" w:themeFill="background1"/>
          </w:tcPr>
          <w:p w14:paraId="6D53AA04" w14:textId="616043A6" w:rsidR="00587FB4" w:rsidRPr="003C0159" w:rsidRDefault="003C0159" w:rsidP="002C5846">
            <w:pPr>
              <w:jc w:val="center"/>
              <w:rPr>
                <w:b/>
                <w:bCs/>
              </w:rPr>
            </w:pPr>
            <w:r>
              <w:rPr>
                <w:b/>
                <w:bCs/>
              </w:rPr>
              <w:t>E</w:t>
            </w:r>
          </w:p>
        </w:tc>
        <w:tc>
          <w:tcPr>
            <w:tcW w:w="456" w:type="dxa"/>
            <w:shd w:val="clear" w:color="auto" w:fill="000000" w:themeFill="text1"/>
          </w:tcPr>
          <w:p w14:paraId="3DAE42C8" w14:textId="77777777" w:rsidR="00587FB4" w:rsidRPr="003C0159" w:rsidRDefault="00587FB4" w:rsidP="002C5846">
            <w:pPr>
              <w:jc w:val="center"/>
              <w:rPr>
                <w:b/>
                <w:bCs/>
              </w:rPr>
            </w:pPr>
          </w:p>
        </w:tc>
        <w:tc>
          <w:tcPr>
            <w:tcW w:w="0" w:type="auto"/>
            <w:shd w:val="clear" w:color="auto" w:fill="000000" w:themeFill="text1"/>
          </w:tcPr>
          <w:p w14:paraId="6144B8B6" w14:textId="77777777" w:rsidR="00587FB4" w:rsidRDefault="00587FB4" w:rsidP="002C5846">
            <w:pPr>
              <w:jc w:val="center"/>
            </w:pPr>
          </w:p>
        </w:tc>
        <w:tc>
          <w:tcPr>
            <w:tcW w:w="0" w:type="auto"/>
            <w:shd w:val="clear" w:color="auto" w:fill="000000" w:themeFill="text1"/>
          </w:tcPr>
          <w:p w14:paraId="246F17F4" w14:textId="77777777" w:rsidR="00587FB4" w:rsidRDefault="00587FB4" w:rsidP="002C5846">
            <w:pPr>
              <w:jc w:val="center"/>
            </w:pPr>
          </w:p>
        </w:tc>
        <w:tc>
          <w:tcPr>
            <w:tcW w:w="0" w:type="auto"/>
            <w:shd w:val="clear" w:color="auto" w:fill="000000" w:themeFill="text1"/>
          </w:tcPr>
          <w:p w14:paraId="54F6AC74" w14:textId="77777777" w:rsidR="00587FB4" w:rsidRDefault="00587FB4" w:rsidP="002C5846">
            <w:pPr>
              <w:jc w:val="center"/>
            </w:pPr>
          </w:p>
        </w:tc>
        <w:tc>
          <w:tcPr>
            <w:tcW w:w="0" w:type="auto"/>
            <w:shd w:val="clear" w:color="auto" w:fill="000000" w:themeFill="text1"/>
          </w:tcPr>
          <w:p w14:paraId="1642BC8E" w14:textId="77777777" w:rsidR="00587FB4" w:rsidRDefault="00587FB4" w:rsidP="002C5846">
            <w:pPr>
              <w:jc w:val="center"/>
            </w:pPr>
          </w:p>
        </w:tc>
        <w:tc>
          <w:tcPr>
            <w:tcW w:w="403" w:type="dxa"/>
            <w:shd w:val="clear" w:color="auto" w:fill="000000" w:themeFill="text1"/>
          </w:tcPr>
          <w:p w14:paraId="194841F8" w14:textId="77777777" w:rsidR="00587FB4" w:rsidRDefault="00587FB4" w:rsidP="002C5846">
            <w:pPr>
              <w:jc w:val="center"/>
            </w:pPr>
          </w:p>
        </w:tc>
        <w:tc>
          <w:tcPr>
            <w:tcW w:w="390" w:type="dxa"/>
            <w:shd w:val="clear" w:color="auto" w:fill="000000" w:themeFill="text1"/>
          </w:tcPr>
          <w:p w14:paraId="04178B48" w14:textId="77777777" w:rsidR="00587FB4" w:rsidRDefault="00587FB4" w:rsidP="002C5846">
            <w:pPr>
              <w:jc w:val="center"/>
            </w:pPr>
          </w:p>
        </w:tc>
      </w:tr>
      <w:tr w:rsidR="00A752A8" w14:paraId="06AC828D" w14:textId="77777777" w:rsidTr="008502B1">
        <w:trPr>
          <w:jc w:val="center"/>
        </w:trPr>
        <w:tc>
          <w:tcPr>
            <w:tcW w:w="390" w:type="dxa"/>
            <w:shd w:val="clear" w:color="auto" w:fill="000000" w:themeFill="text1"/>
          </w:tcPr>
          <w:p w14:paraId="3E05D120" w14:textId="77777777" w:rsidR="00587FB4" w:rsidRDefault="00587FB4" w:rsidP="002C5846">
            <w:pPr>
              <w:jc w:val="center"/>
            </w:pPr>
          </w:p>
        </w:tc>
        <w:tc>
          <w:tcPr>
            <w:tcW w:w="288" w:type="dxa"/>
            <w:shd w:val="clear" w:color="auto" w:fill="FFFFFF" w:themeFill="background1"/>
          </w:tcPr>
          <w:p w14:paraId="00348DAC" w14:textId="37D89781" w:rsidR="00587FB4" w:rsidRPr="008502B1" w:rsidRDefault="008502B1" w:rsidP="002C5846">
            <w:pPr>
              <w:jc w:val="center"/>
              <w:rPr>
                <w:b/>
                <w:bCs/>
              </w:rPr>
            </w:pPr>
            <w:r>
              <w:rPr>
                <w:b/>
                <w:bCs/>
              </w:rPr>
              <w:t>M</w:t>
            </w:r>
          </w:p>
        </w:tc>
        <w:tc>
          <w:tcPr>
            <w:tcW w:w="545" w:type="dxa"/>
            <w:shd w:val="clear" w:color="auto" w:fill="000000" w:themeFill="text1"/>
          </w:tcPr>
          <w:p w14:paraId="7B2BB92D" w14:textId="77777777" w:rsidR="00587FB4" w:rsidRDefault="00587FB4" w:rsidP="002C5846">
            <w:pPr>
              <w:jc w:val="center"/>
            </w:pPr>
          </w:p>
        </w:tc>
        <w:tc>
          <w:tcPr>
            <w:tcW w:w="0" w:type="auto"/>
            <w:shd w:val="clear" w:color="auto" w:fill="000000" w:themeFill="text1"/>
          </w:tcPr>
          <w:p w14:paraId="576BEE4E" w14:textId="77777777" w:rsidR="00587FB4" w:rsidRDefault="00587FB4" w:rsidP="002C5846">
            <w:pPr>
              <w:jc w:val="center"/>
            </w:pPr>
          </w:p>
        </w:tc>
        <w:tc>
          <w:tcPr>
            <w:tcW w:w="0" w:type="auto"/>
            <w:shd w:val="clear" w:color="auto" w:fill="000000" w:themeFill="text1"/>
          </w:tcPr>
          <w:p w14:paraId="62A21168" w14:textId="77777777" w:rsidR="00587FB4" w:rsidRDefault="00587FB4" w:rsidP="002C5846">
            <w:pPr>
              <w:jc w:val="center"/>
            </w:pPr>
          </w:p>
        </w:tc>
        <w:tc>
          <w:tcPr>
            <w:tcW w:w="0" w:type="auto"/>
            <w:shd w:val="clear" w:color="auto" w:fill="FFFFFF" w:themeFill="background1"/>
          </w:tcPr>
          <w:p w14:paraId="7E82B245" w14:textId="40664415" w:rsidR="00587FB4" w:rsidRPr="00830DF4" w:rsidRDefault="00830DF4" w:rsidP="002C5846">
            <w:pPr>
              <w:jc w:val="center"/>
              <w:rPr>
                <w:b/>
                <w:bCs/>
              </w:rPr>
            </w:pPr>
            <w:r w:rsidRPr="00830DF4">
              <w:rPr>
                <w:b/>
                <w:bCs/>
              </w:rPr>
              <w:t>T</w:t>
            </w:r>
          </w:p>
        </w:tc>
        <w:tc>
          <w:tcPr>
            <w:tcW w:w="0" w:type="auto"/>
            <w:shd w:val="clear" w:color="auto" w:fill="000000" w:themeFill="text1"/>
          </w:tcPr>
          <w:p w14:paraId="76FE0C0E" w14:textId="77777777" w:rsidR="00587FB4" w:rsidRDefault="00587FB4" w:rsidP="002C5846">
            <w:pPr>
              <w:jc w:val="center"/>
            </w:pPr>
          </w:p>
        </w:tc>
        <w:tc>
          <w:tcPr>
            <w:tcW w:w="390" w:type="dxa"/>
            <w:shd w:val="clear" w:color="auto" w:fill="000000" w:themeFill="text1"/>
          </w:tcPr>
          <w:p w14:paraId="0B217332" w14:textId="77777777" w:rsidR="00587FB4" w:rsidRDefault="00587FB4" w:rsidP="002C5846">
            <w:pPr>
              <w:jc w:val="center"/>
            </w:pPr>
          </w:p>
        </w:tc>
        <w:tc>
          <w:tcPr>
            <w:tcW w:w="456" w:type="dxa"/>
            <w:shd w:val="clear" w:color="auto" w:fill="000000" w:themeFill="text1"/>
          </w:tcPr>
          <w:p w14:paraId="1D4CED41" w14:textId="77777777" w:rsidR="00587FB4" w:rsidRDefault="00587FB4" w:rsidP="002C5846">
            <w:pPr>
              <w:jc w:val="center"/>
            </w:pPr>
          </w:p>
        </w:tc>
        <w:tc>
          <w:tcPr>
            <w:tcW w:w="0" w:type="auto"/>
            <w:shd w:val="clear" w:color="auto" w:fill="000000" w:themeFill="text1"/>
          </w:tcPr>
          <w:p w14:paraId="2B3690E9" w14:textId="77777777" w:rsidR="00587FB4" w:rsidRDefault="00587FB4" w:rsidP="002C5846">
            <w:pPr>
              <w:jc w:val="center"/>
            </w:pPr>
          </w:p>
        </w:tc>
        <w:tc>
          <w:tcPr>
            <w:tcW w:w="0" w:type="auto"/>
          </w:tcPr>
          <w:p w14:paraId="6761FA42" w14:textId="7F59A436" w:rsidR="00587FB4" w:rsidRPr="00766844" w:rsidRDefault="00766844" w:rsidP="002C5846">
            <w:pPr>
              <w:jc w:val="center"/>
              <w:rPr>
                <w:b/>
                <w:bCs/>
              </w:rPr>
            </w:pPr>
            <w:r>
              <w:rPr>
                <w:b/>
                <w:bCs/>
              </w:rPr>
              <w:t>P</w:t>
            </w:r>
          </w:p>
        </w:tc>
        <w:tc>
          <w:tcPr>
            <w:tcW w:w="0" w:type="auto"/>
            <w:shd w:val="clear" w:color="auto" w:fill="000000" w:themeFill="text1"/>
          </w:tcPr>
          <w:p w14:paraId="34CA97FC" w14:textId="77777777" w:rsidR="00587FB4" w:rsidRDefault="00587FB4" w:rsidP="002C5846">
            <w:pPr>
              <w:jc w:val="center"/>
            </w:pPr>
          </w:p>
        </w:tc>
        <w:tc>
          <w:tcPr>
            <w:tcW w:w="0" w:type="auto"/>
            <w:shd w:val="clear" w:color="auto" w:fill="000000" w:themeFill="text1"/>
          </w:tcPr>
          <w:p w14:paraId="5B356880" w14:textId="77777777" w:rsidR="00587FB4" w:rsidRDefault="00587FB4" w:rsidP="002C5846">
            <w:pPr>
              <w:jc w:val="center"/>
            </w:pPr>
          </w:p>
        </w:tc>
        <w:tc>
          <w:tcPr>
            <w:tcW w:w="403" w:type="dxa"/>
            <w:shd w:val="clear" w:color="auto" w:fill="000000" w:themeFill="text1"/>
          </w:tcPr>
          <w:p w14:paraId="2AF6DB0E" w14:textId="77777777" w:rsidR="00587FB4" w:rsidRDefault="00587FB4" w:rsidP="002C5846">
            <w:pPr>
              <w:jc w:val="center"/>
            </w:pPr>
          </w:p>
        </w:tc>
        <w:tc>
          <w:tcPr>
            <w:tcW w:w="390" w:type="dxa"/>
            <w:shd w:val="clear" w:color="auto" w:fill="000000" w:themeFill="text1"/>
          </w:tcPr>
          <w:p w14:paraId="5B3E78C8" w14:textId="77777777" w:rsidR="00587FB4" w:rsidRDefault="00587FB4" w:rsidP="002C5846">
            <w:pPr>
              <w:jc w:val="center"/>
            </w:pPr>
          </w:p>
        </w:tc>
      </w:tr>
      <w:tr w:rsidR="00A752A8" w14:paraId="05BA95FE" w14:textId="77777777" w:rsidTr="008502B1">
        <w:trPr>
          <w:jc w:val="center"/>
        </w:trPr>
        <w:tc>
          <w:tcPr>
            <w:tcW w:w="390" w:type="dxa"/>
            <w:shd w:val="clear" w:color="auto" w:fill="000000" w:themeFill="text1"/>
          </w:tcPr>
          <w:p w14:paraId="2319124C" w14:textId="77777777" w:rsidR="00587FB4" w:rsidRDefault="00587FB4" w:rsidP="002C5846">
            <w:pPr>
              <w:jc w:val="center"/>
            </w:pPr>
          </w:p>
        </w:tc>
        <w:tc>
          <w:tcPr>
            <w:tcW w:w="288" w:type="dxa"/>
            <w:shd w:val="clear" w:color="auto" w:fill="FFFFFF" w:themeFill="background1"/>
          </w:tcPr>
          <w:p w14:paraId="13DFB47F" w14:textId="0B38F134" w:rsidR="00587FB4" w:rsidRPr="008502B1" w:rsidRDefault="008502B1" w:rsidP="002C5846">
            <w:pPr>
              <w:jc w:val="center"/>
              <w:rPr>
                <w:b/>
                <w:bCs/>
              </w:rPr>
            </w:pPr>
            <w:r>
              <w:rPr>
                <w:b/>
                <w:bCs/>
              </w:rPr>
              <w:t>E</w:t>
            </w:r>
          </w:p>
        </w:tc>
        <w:tc>
          <w:tcPr>
            <w:tcW w:w="545" w:type="dxa"/>
            <w:shd w:val="clear" w:color="auto" w:fill="000000" w:themeFill="text1"/>
          </w:tcPr>
          <w:p w14:paraId="081C192C" w14:textId="77777777" w:rsidR="00587FB4" w:rsidRDefault="00587FB4" w:rsidP="002C5846">
            <w:pPr>
              <w:jc w:val="center"/>
            </w:pPr>
          </w:p>
        </w:tc>
        <w:tc>
          <w:tcPr>
            <w:tcW w:w="0" w:type="auto"/>
            <w:shd w:val="clear" w:color="auto" w:fill="000000" w:themeFill="text1"/>
          </w:tcPr>
          <w:p w14:paraId="38FE66D4" w14:textId="77777777" w:rsidR="00587FB4" w:rsidRDefault="00587FB4" w:rsidP="002C5846">
            <w:pPr>
              <w:jc w:val="center"/>
            </w:pPr>
          </w:p>
        </w:tc>
        <w:tc>
          <w:tcPr>
            <w:tcW w:w="0" w:type="auto"/>
            <w:shd w:val="clear" w:color="auto" w:fill="000000" w:themeFill="text1"/>
          </w:tcPr>
          <w:p w14:paraId="12BBB58D" w14:textId="77777777" w:rsidR="00587FB4" w:rsidRDefault="00587FB4" w:rsidP="002C5846">
            <w:pPr>
              <w:jc w:val="center"/>
            </w:pPr>
          </w:p>
        </w:tc>
        <w:tc>
          <w:tcPr>
            <w:tcW w:w="0" w:type="auto"/>
            <w:shd w:val="clear" w:color="auto" w:fill="FFFFFF" w:themeFill="background1"/>
          </w:tcPr>
          <w:p w14:paraId="4630903B" w14:textId="2E4EA981" w:rsidR="00587FB4" w:rsidRPr="00830DF4" w:rsidRDefault="00830DF4" w:rsidP="002C5846">
            <w:pPr>
              <w:jc w:val="center"/>
              <w:rPr>
                <w:b/>
                <w:bCs/>
              </w:rPr>
            </w:pPr>
            <w:r w:rsidRPr="00830DF4">
              <w:rPr>
                <w:b/>
                <w:bCs/>
              </w:rPr>
              <w:t>O</w:t>
            </w:r>
          </w:p>
        </w:tc>
        <w:tc>
          <w:tcPr>
            <w:tcW w:w="0" w:type="auto"/>
            <w:shd w:val="clear" w:color="auto" w:fill="000000" w:themeFill="text1"/>
          </w:tcPr>
          <w:p w14:paraId="5019EF24" w14:textId="77777777" w:rsidR="00587FB4" w:rsidRDefault="00587FB4" w:rsidP="002C5846">
            <w:pPr>
              <w:jc w:val="center"/>
            </w:pPr>
          </w:p>
        </w:tc>
        <w:tc>
          <w:tcPr>
            <w:tcW w:w="390" w:type="dxa"/>
            <w:shd w:val="clear" w:color="auto" w:fill="000000" w:themeFill="text1"/>
          </w:tcPr>
          <w:p w14:paraId="0DF80B67" w14:textId="77777777" w:rsidR="00587FB4" w:rsidRDefault="00587FB4" w:rsidP="002C5846">
            <w:pPr>
              <w:jc w:val="center"/>
            </w:pPr>
          </w:p>
        </w:tc>
        <w:tc>
          <w:tcPr>
            <w:tcW w:w="456" w:type="dxa"/>
            <w:shd w:val="clear" w:color="auto" w:fill="000000" w:themeFill="text1"/>
          </w:tcPr>
          <w:p w14:paraId="7FDA214A" w14:textId="77777777" w:rsidR="00587FB4" w:rsidRDefault="00587FB4" w:rsidP="002C5846">
            <w:pPr>
              <w:jc w:val="center"/>
            </w:pPr>
          </w:p>
        </w:tc>
        <w:tc>
          <w:tcPr>
            <w:tcW w:w="0" w:type="auto"/>
            <w:shd w:val="clear" w:color="auto" w:fill="000000" w:themeFill="text1"/>
          </w:tcPr>
          <w:p w14:paraId="6E3C20E5" w14:textId="77777777" w:rsidR="00587FB4" w:rsidRDefault="00587FB4" w:rsidP="002C5846">
            <w:pPr>
              <w:jc w:val="center"/>
            </w:pPr>
          </w:p>
        </w:tc>
        <w:tc>
          <w:tcPr>
            <w:tcW w:w="0" w:type="auto"/>
          </w:tcPr>
          <w:p w14:paraId="13C6EBB4" w14:textId="2CFD9F28" w:rsidR="00587FB4" w:rsidRPr="00766844" w:rsidRDefault="00766844" w:rsidP="002C5846">
            <w:pPr>
              <w:jc w:val="center"/>
              <w:rPr>
                <w:b/>
                <w:bCs/>
              </w:rPr>
            </w:pPr>
            <w:r>
              <w:rPr>
                <w:b/>
                <w:bCs/>
              </w:rPr>
              <w:t>E</w:t>
            </w:r>
          </w:p>
        </w:tc>
        <w:tc>
          <w:tcPr>
            <w:tcW w:w="0" w:type="auto"/>
            <w:shd w:val="clear" w:color="auto" w:fill="000000" w:themeFill="text1"/>
          </w:tcPr>
          <w:p w14:paraId="514D0B44" w14:textId="77777777" w:rsidR="00587FB4" w:rsidRDefault="00587FB4" w:rsidP="002C5846">
            <w:pPr>
              <w:jc w:val="center"/>
            </w:pPr>
          </w:p>
        </w:tc>
        <w:tc>
          <w:tcPr>
            <w:tcW w:w="0" w:type="auto"/>
            <w:shd w:val="clear" w:color="auto" w:fill="auto"/>
          </w:tcPr>
          <w:p w14:paraId="13B6165C" w14:textId="445A0ECB" w:rsidR="00587FB4" w:rsidRPr="00AF6080" w:rsidRDefault="00AF6080" w:rsidP="002C5846">
            <w:pPr>
              <w:jc w:val="center"/>
              <w:rPr>
                <w:b/>
                <w:bCs/>
              </w:rPr>
            </w:pPr>
            <w:r w:rsidRPr="00AF6080">
              <w:rPr>
                <w:b/>
                <w:bCs/>
              </w:rPr>
              <w:t>V</w:t>
            </w:r>
          </w:p>
        </w:tc>
        <w:tc>
          <w:tcPr>
            <w:tcW w:w="403" w:type="dxa"/>
            <w:shd w:val="clear" w:color="auto" w:fill="000000" w:themeFill="text1"/>
          </w:tcPr>
          <w:p w14:paraId="4B84750E" w14:textId="77777777" w:rsidR="00587FB4" w:rsidRDefault="00587FB4" w:rsidP="002C5846">
            <w:pPr>
              <w:jc w:val="center"/>
            </w:pPr>
          </w:p>
        </w:tc>
        <w:tc>
          <w:tcPr>
            <w:tcW w:w="390" w:type="dxa"/>
            <w:shd w:val="clear" w:color="auto" w:fill="000000" w:themeFill="text1"/>
          </w:tcPr>
          <w:p w14:paraId="338B6551" w14:textId="77777777" w:rsidR="00587FB4" w:rsidRDefault="00587FB4" w:rsidP="002C5846">
            <w:pPr>
              <w:jc w:val="center"/>
            </w:pPr>
          </w:p>
        </w:tc>
      </w:tr>
      <w:tr w:rsidR="00587FB4" w14:paraId="227B0A74" w14:textId="77777777" w:rsidTr="008502B1">
        <w:trPr>
          <w:jc w:val="center"/>
        </w:trPr>
        <w:tc>
          <w:tcPr>
            <w:tcW w:w="390" w:type="dxa"/>
            <w:shd w:val="clear" w:color="auto" w:fill="000000" w:themeFill="text1"/>
          </w:tcPr>
          <w:p w14:paraId="6218E246" w14:textId="77777777" w:rsidR="00587FB4" w:rsidRDefault="00587FB4" w:rsidP="002C5846">
            <w:pPr>
              <w:jc w:val="center"/>
            </w:pPr>
          </w:p>
        </w:tc>
        <w:tc>
          <w:tcPr>
            <w:tcW w:w="288" w:type="dxa"/>
            <w:shd w:val="clear" w:color="auto" w:fill="FFFFFF" w:themeFill="background1"/>
          </w:tcPr>
          <w:p w14:paraId="6FAD8FB0" w14:textId="08871799" w:rsidR="00587FB4" w:rsidRPr="008502B1" w:rsidRDefault="000F69C1" w:rsidP="002C5846">
            <w:pPr>
              <w:jc w:val="center"/>
              <w:rPr>
                <w:b/>
                <w:bCs/>
              </w:rPr>
            </w:pPr>
            <w:r w:rsidRPr="008502B1">
              <w:rPr>
                <w:b/>
                <w:bCs/>
              </w:rPr>
              <w:t>R</w:t>
            </w:r>
          </w:p>
        </w:tc>
        <w:tc>
          <w:tcPr>
            <w:tcW w:w="545" w:type="dxa"/>
            <w:shd w:val="clear" w:color="auto" w:fill="auto"/>
          </w:tcPr>
          <w:p w14:paraId="706E413B" w14:textId="41A103C7" w:rsidR="00587FB4" w:rsidRPr="000F69C1" w:rsidRDefault="000F69C1" w:rsidP="002C5846">
            <w:pPr>
              <w:jc w:val="center"/>
              <w:rPr>
                <w:b/>
                <w:bCs/>
              </w:rPr>
            </w:pPr>
            <w:r w:rsidRPr="000F69C1">
              <w:rPr>
                <w:b/>
                <w:bCs/>
              </w:rPr>
              <w:t>E</w:t>
            </w:r>
          </w:p>
        </w:tc>
        <w:tc>
          <w:tcPr>
            <w:tcW w:w="0" w:type="auto"/>
            <w:shd w:val="clear" w:color="auto" w:fill="auto"/>
          </w:tcPr>
          <w:p w14:paraId="50C95CA8" w14:textId="591AAFCD" w:rsidR="00587FB4" w:rsidRPr="000F69C1" w:rsidRDefault="000F69C1" w:rsidP="002C5846">
            <w:pPr>
              <w:jc w:val="center"/>
              <w:rPr>
                <w:b/>
                <w:bCs/>
              </w:rPr>
            </w:pPr>
            <w:r w:rsidRPr="000F69C1">
              <w:rPr>
                <w:b/>
                <w:bCs/>
              </w:rPr>
              <w:t>C</w:t>
            </w:r>
          </w:p>
        </w:tc>
        <w:tc>
          <w:tcPr>
            <w:tcW w:w="0" w:type="auto"/>
            <w:shd w:val="clear" w:color="auto" w:fill="auto"/>
          </w:tcPr>
          <w:p w14:paraId="57F48C58" w14:textId="6FD72263" w:rsidR="00587FB4" w:rsidRPr="000F69C1" w:rsidRDefault="000F69C1" w:rsidP="002C5846">
            <w:pPr>
              <w:jc w:val="center"/>
              <w:rPr>
                <w:b/>
                <w:bCs/>
              </w:rPr>
            </w:pPr>
            <w:r w:rsidRPr="000F69C1">
              <w:rPr>
                <w:b/>
                <w:bCs/>
              </w:rPr>
              <w:t>O</w:t>
            </w:r>
          </w:p>
        </w:tc>
        <w:tc>
          <w:tcPr>
            <w:tcW w:w="0" w:type="auto"/>
            <w:shd w:val="clear" w:color="auto" w:fill="FFFFFF" w:themeFill="background1"/>
          </w:tcPr>
          <w:p w14:paraId="5BB8FAB6" w14:textId="2B4F24C8" w:rsidR="00587FB4" w:rsidRPr="00830DF4" w:rsidRDefault="000F69C1" w:rsidP="002C5846">
            <w:pPr>
              <w:jc w:val="center"/>
              <w:rPr>
                <w:b/>
                <w:bCs/>
              </w:rPr>
            </w:pPr>
            <w:r w:rsidRPr="00830DF4">
              <w:rPr>
                <w:b/>
                <w:bCs/>
              </w:rPr>
              <w:t>N</w:t>
            </w:r>
          </w:p>
        </w:tc>
        <w:tc>
          <w:tcPr>
            <w:tcW w:w="0" w:type="auto"/>
            <w:shd w:val="clear" w:color="auto" w:fill="auto"/>
          </w:tcPr>
          <w:p w14:paraId="627703CA" w14:textId="1642C707" w:rsidR="00587FB4" w:rsidRPr="000F69C1" w:rsidRDefault="000F69C1" w:rsidP="002C5846">
            <w:pPr>
              <w:jc w:val="center"/>
              <w:rPr>
                <w:b/>
                <w:bCs/>
              </w:rPr>
            </w:pPr>
            <w:r w:rsidRPr="000F69C1">
              <w:rPr>
                <w:b/>
                <w:bCs/>
              </w:rPr>
              <w:t>C</w:t>
            </w:r>
          </w:p>
        </w:tc>
        <w:tc>
          <w:tcPr>
            <w:tcW w:w="390" w:type="dxa"/>
            <w:shd w:val="clear" w:color="auto" w:fill="auto"/>
          </w:tcPr>
          <w:p w14:paraId="0AD936E6" w14:textId="1ADA1E21" w:rsidR="00587FB4" w:rsidRPr="000F69C1" w:rsidRDefault="000F69C1" w:rsidP="002C5846">
            <w:pPr>
              <w:jc w:val="center"/>
              <w:rPr>
                <w:b/>
                <w:bCs/>
              </w:rPr>
            </w:pPr>
            <w:r w:rsidRPr="000F69C1">
              <w:rPr>
                <w:b/>
                <w:bCs/>
              </w:rPr>
              <w:t>I</w:t>
            </w:r>
          </w:p>
        </w:tc>
        <w:tc>
          <w:tcPr>
            <w:tcW w:w="456" w:type="dxa"/>
            <w:shd w:val="clear" w:color="auto" w:fill="auto"/>
          </w:tcPr>
          <w:p w14:paraId="4A1BD937" w14:textId="3CC28F83" w:rsidR="00587FB4" w:rsidRPr="000F69C1" w:rsidRDefault="000F69C1" w:rsidP="002C5846">
            <w:pPr>
              <w:jc w:val="center"/>
              <w:rPr>
                <w:b/>
                <w:bCs/>
              </w:rPr>
            </w:pPr>
            <w:r w:rsidRPr="000F69C1">
              <w:rPr>
                <w:b/>
                <w:bCs/>
              </w:rPr>
              <w:t>L</w:t>
            </w:r>
          </w:p>
        </w:tc>
        <w:tc>
          <w:tcPr>
            <w:tcW w:w="0" w:type="auto"/>
            <w:shd w:val="clear" w:color="auto" w:fill="auto"/>
          </w:tcPr>
          <w:p w14:paraId="2968EDA5" w14:textId="0F085EEC" w:rsidR="00587FB4" w:rsidRPr="000F69C1" w:rsidRDefault="000F69C1" w:rsidP="002C5846">
            <w:pPr>
              <w:jc w:val="center"/>
              <w:rPr>
                <w:b/>
                <w:bCs/>
              </w:rPr>
            </w:pPr>
            <w:r w:rsidRPr="000F69C1">
              <w:rPr>
                <w:b/>
                <w:bCs/>
              </w:rPr>
              <w:t>I</w:t>
            </w:r>
          </w:p>
        </w:tc>
        <w:tc>
          <w:tcPr>
            <w:tcW w:w="0" w:type="auto"/>
            <w:shd w:val="clear" w:color="auto" w:fill="auto"/>
          </w:tcPr>
          <w:p w14:paraId="3971A48A" w14:textId="4F2E3E67" w:rsidR="00587FB4" w:rsidRPr="00766844" w:rsidRDefault="000F69C1" w:rsidP="002C5846">
            <w:pPr>
              <w:jc w:val="center"/>
              <w:rPr>
                <w:b/>
                <w:bCs/>
              </w:rPr>
            </w:pPr>
            <w:r w:rsidRPr="00766844">
              <w:rPr>
                <w:b/>
                <w:bCs/>
              </w:rPr>
              <w:t>A</w:t>
            </w:r>
          </w:p>
        </w:tc>
        <w:tc>
          <w:tcPr>
            <w:tcW w:w="0" w:type="auto"/>
            <w:shd w:val="clear" w:color="auto" w:fill="auto"/>
          </w:tcPr>
          <w:p w14:paraId="57C2148E" w14:textId="3C1CD7E0" w:rsidR="00587FB4" w:rsidRPr="000F69C1" w:rsidRDefault="000F69C1" w:rsidP="002C5846">
            <w:pPr>
              <w:jc w:val="center"/>
              <w:rPr>
                <w:b/>
                <w:bCs/>
              </w:rPr>
            </w:pPr>
            <w:r w:rsidRPr="000F69C1">
              <w:rPr>
                <w:b/>
                <w:bCs/>
              </w:rPr>
              <w:t>T</w:t>
            </w:r>
          </w:p>
        </w:tc>
        <w:tc>
          <w:tcPr>
            <w:tcW w:w="0" w:type="auto"/>
            <w:shd w:val="clear" w:color="auto" w:fill="auto"/>
          </w:tcPr>
          <w:p w14:paraId="4B9B5DEF" w14:textId="2F0AC191" w:rsidR="00587FB4" w:rsidRPr="000F69C1" w:rsidRDefault="00AF6080" w:rsidP="002C5846">
            <w:pPr>
              <w:jc w:val="center"/>
              <w:rPr>
                <w:b/>
                <w:bCs/>
              </w:rPr>
            </w:pPr>
            <w:r w:rsidRPr="000F69C1">
              <w:rPr>
                <w:b/>
                <w:bCs/>
              </w:rPr>
              <w:t>I</w:t>
            </w:r>
          </w:p>
        </w:tc>
        <w:tc>
          <w:tcPr>
            <w:tcW w:w="403" w:type="dxa"/>
            <w:shd w:val="clear" w:color="auto" w:fill="auto"/>
          </w:tcPr>
          <w:p w14:paraId="226F6534" w14:textId="399279C7" w:rsidR="00587FB4" w:rsidRPr="000F69C1" w:rsidRDefault="000F69C1" w:rsidP="002C5846">
            <w:pPr>
              <w:jc w:val="center"/>
              <w:rPr>
                <w:b/>
                <w:bCs/>
              </w:rPr>
            </w:pPr>
            <w:r w:rsidRPr="000F69C1">
              <w:rPr>
                <w:b/>
                <w:bCs/>
              </w:rPr>
              <w:t>O</w:t>
            </w:r>
          </w:p>
        </w:tc>
        <w:tc>
          <w:tcPr>
            <w:tcW w:w="390" w:type="dxa"/>
            <w:shd w:val="clear" w:color="auto" w:fill="auto"/>
          </w:tcPr>
          <w:p w14:paraId="268A4B64" w14:textId="7EBDD103" w:rsidR="00587FB4" w:rsidRPr="000F69C1" w:rsidRDefault="000F69C1" w:rsidP="002C5846">
            <w:pPr>
              <w:jc w:val="center"/>
              <w:rPr>
                <w:b/>
                <w:bCs/>
              </w:rPr>
            </w:pPr>
            <w:r w:rsidRPr="000F69C1">
              <w:rPr>
                <w:b/>
                <w:bCs/>
              </w:rPr>
              <w:t>N</w:t>
            </w:r>
          </w:p>
        </w:tc>
      </w:tr>
      <w:tr w:rsidR="00A752A8" w14:paraId="027A99B1" w14:textId="77777777" w:rsidTr="008502B1">
        <w:trPr>
          <w:jc w:val="center"/>
        </w:trPr>
        <w:tc>
          <w:tcPr>
            <w:tcW w:w="390" w:type="dxa"/>
            <w:shd w:val="clear" w:color="auto" w:fill="000000" w:themeFill="text1"/>
          </w:tcPr>
          <w:p w14:paraId="654CD6C9" w14:textId="77777777" w:rsidR="00587FB4" w:rsidRDefault="00587FB4" w:rsidP="002C5846">
            <w:pPr>
              <w:jc w:val="center"/>
            </w:pPr>
          </w:p>
        </w:tc>
        <w:tc>
          <w:tcPr>
            <w:tcW w:w="288" w:type="dxa"/>
            <w:shd w:val="clear" w:color="auto" w:fill="FFFFFF" w:themeFill="background1"/>
          </w:tcPr>
          <w:p w14:paraId="4FD8C445" w14:textId="228A1A5B" w:rsidR="00587FB4" w:rsidRPr="008502B1" w:rsidRDefault="008502B1" w:rsidP="002C5846">
            <w:pPr>
              <w:jc w:val="center"/>
              <w:rPr>
                <w:b/>
                <w:bCs/>
              </w:rPr>
            </w:pPr>
            <w:r>
              <w:rPr>
                <w:b/>
                <w:bCs/>
              </w:rPr>
              <w:t>C</w:t>
            </w:r>
          </w:p>
        </w:tc>
        <w:tc>
          <w:tcPr>
            <w:tcW w:w="545" w:type="dxa"/>
            <w:shd w:val="clear" w:color="auto" w:fill="000000" w:themeFill="text1"/>
          </w:tcPr>
          <w:p w14:paraId="49EE7072" w14:textId="77777777" w:rsidR="00587FB4" w:rsidRDefault="00587FB4" w:rsidP="002C5846">
            <w:pPr>
              <w:jc w:val="center"/>
            </w:pPr>
          </w:p>
        </w:tc>
        <w:tc>
          <w:tcPr>
            <w:tcW w:w="0" w:type="auto"/>
            <w:shd w:val="clear" w:color="auto" w:fill="000000" w:themeFill="text1"/>
          </w:tcPr>
          <w:p w14:paraId="5B5C9609" w14:textId="77777777" w:rsidR="00587FB4" w:rsidRDefault="00587FB4" w:rsidP="002C5846">
            <w:pPr>
              <w:jc w:val="center"/>
            </w:pPr>
          </w:p>
        </w:tc>
        <w:tc>
          <w:tcPr>
            <w:tcW w:w="0" w:type="auto"/>
            <w:shd w:val="clear" w:color="auto" w:fill="000000" w:themeFill="text1"/>
          </w:tcPr>
          <w:p w14:paraId="09F4C232" w14:textId="77777777" w:rsidR="00587FB4" w:rsidRDefault="00587FB4" w:rsidP="002C5846">
            <w:pPr>
              <w:jc w:val="center"/>
            </w:pPr>
          </w:p>
        </w:tc>
        <w:tc>
          <w:tcPr>
            <w:tcW w:w="0" w:type="auto"/>
            <w:shd w:val="clear" w:color="auto" w:fill="FFFFFF" w:themeFill="background1"/>
          </w:tcPr>
          <w:p w14:paraId="0DCAB35C" w14:textId="1AC98578" w:rsidR="00587FB4" w:rsidRPr="00830DF4" w:rsidRDefault="00830DF4" w:rsidP="002C5846">
            <w:pPr>
              <w:jc w:val="center"/>
              <w:rPr>
                <w:b/>
                <w:bCs/>
              </w:rPr>
            </w:pPr>
            <w:r w:rsidRPr="00830DF4">
              <w:rPr>
                <w:b/>
                <w:bCs/>
              </w:rPr>
              <w:t>E</w:t>
            </w:r>
          </w:p>
        </w:tc>
        <w:tc>
          <w:tcPr>
            <w:tcW w:w="0" w:type="auto"/>
            <w:shd w:val="clear" w:color="auto" w:fill="000000" w:themeFill="text1"/>
          </w:tcPr>
          <w:p w14:paraId="344F96EE" w14:textId="77777777" w:rsidR="00587FB4" w:rsidRDefault="00587FB4" w:rsidP="002C5846">
            <w:pPr>
              <w:jc w:val="center"/>
            </w:pPr>
          </w:p>
        </w:tc>
        <w:tc>
          <w:tcPr>
            <w:tcW w:w="390" w:type="dxa"/>
            <w:shd w:val="clear" w:color="auto" w:fill="000000" w:themeFill="text1"/>
          </w:tcPr>
          <w:p w14:paraId="6C5DFF60" w14:textId="77777777" w:rsidR="00587FB4" w:rsidRDefault="00587FB4" w:rsidP="002C5846">
            <w:pPr>
              <w:jc w:val="center"/>
            </w:pPr>
          </w:p>
        </w:tc>
        <w:tc>
          <w:tcPr>
            <w:tcW w:w="456" w:type="dxa"/>
          </w:tcPr>
          <w:p w14:paraId="6D1AFAB0" w14:textId="10292235" w:rsidR="00587FB4" w:rsidRDefault="00587FB4" w:rsidP="002C5846">
            <w:pPr>
              <w:jc w:val="center"/>
            </w:pPr>
          </w:p>
        </w:tc>
        <w:tc>
          <w:tcPr>
            <w:tcW w:w="0" w:type="auto"/>
            <w:shd w:val="clear" w:color="auto" w:fill="000000" w:themeFill="text1"/>
          </w:tcPr>
          <w:p w14:paraId="3F1012AC" w14:textId="77777777" w:rsidR="00587FB4" w:rsidRDefault="00587FB4" w:rsidP="002C5846">
            <w:pPr>
              <w:jc w:val="center"/>
            </w:pPr>
          </w:p>
        </w:tc>
        <w:tc>
          <w:tcPr>
            <w:tcW w:w="0" w:type="auto"/>
          </w:tcPr>
          <w:p w14:paraId="66A91724" w14:textId="18CF9EF8" w:rsidR="00587FB4" w:rsidRPr="00766844" w:rsidRDefault="00766844" w:rsidP="002C5846">
            <w:pPr>
              <w:jc w:val="center"/>
              <w:rPr>
                <w:b/>
                <w:bCs/>
              </w:rPr>
            </w:pPr>
            <w:r>
              <w:rPr>
                <w:b/>
                <w:bCs/>
              </w:rPr>
              <w:t>C</w:t>
            </w:r>
          </w:p>
        </w:tc>
        <w:tc>
          <w:tcPr>
            <w:tcW w:w="0" w:type="auto"/>
            <w:shd w:val="clear" w:color="auto" w:fill="000000" w:themeFill="text1"/>
          </w:tcPr>
          <w:p w14:paraId="7FE9A4EE" w14:textId="77777777" w:rsidR="00587FB4" w:rsidRDefault="00587FB4" w:rsidP="002C5846">
            <w:pPr>
              <w:jc w:val="center"/>
            </w:pPr>
          </w:p>
        </w:tc>
        <w:tc>
          <w:tcPr>
            <w:tcW w:w="0" w:type="auto"/>
            <w:shd w:val="clear" w:color="auto" w:fill="auto"/>
          </w:tcPr>
          <w:p w14:paraId="41692B08" w14:textId="1C060734" w:rsidR="00587FB4" w:rsidRPr="00AF6080" w:rsidRDefault="00AF6080" w:rsidP="002C5846">
            <w:pPr>
              <w:jc w:val="center"/>
              <w:rPr>
                <w:b/>
                <w:bCs/>
              </w:rPr>
            </w:pPr>
            <w:r w:rsidRPr="00AF6080">
              <w:rPr>
                <w:b/>
                <w:bCs/>
              </w:rPr>
              <w:t>C</w:t>
            </w:r>
          </w:p>
        </w:tc>
        <w:tc>
          <w:tcPr>
            <w:tcW w:w="403" w:type="dxa"/>
            <w:shd w:val="clear" w:color="auto" w:fill="000000" w:themeFill="text1"/>
          </w:tcPr>
          <w:p w14:paraId="7AA4B362" w14:textId="77777777" w:rsidR="00587FB4" w:rsidRDefault="00587FB4" w:rsidP="002C5846">
            <w:pPr>
              <w:jc w:val="center"/>
            </w:pPr>
          </w:p>
        </w:tc>
        <w:tc>
          <w:tcPr>
            <w:tcW w:w="390" w:type="dxa"/>
            <w:shd w:val="clear" w:color="auto" w:fill="000000" w:themeFill="text1"/>
          </w:tcPr>
          <w:p w14:paraId="1B82C2DF" w14:textId="77777777" w:rsidR="00587FB4" w:rsidRDefault="00587FB4" w:rsidP="002C5846">
            <w:pPr>
              <w:jc w:val="center"/>
            </w:pPr>
          </w:p>
        </w:tc>
      </w:tr>
      <w:tr w:rsidR="00A752A8" w14:paraId="0C0239B8" w14:textId="77777777" w:rsidTr="008502B1">
        <w:trPr>
          <w:jc w:val="center"/>
        </w:trPr>
        <w:tc>
          <w:tcPr>
            <w:tcW w:w="390" w:type="dxa"/>
            <w:shd w:val="clear" w:color="auto" w:fill="000000" w:themeFill="text1"/>
          </w:tcPr>
          <w:p w14:paraId="3466C304" w14:textId="77777777" w:rsidR="00587FB4" w:rsidRDefault="00587FB4" w:rsidP="002C5846">
            <w:pPr>
              <w:jc w:val="center"/>
            </w:pPr>
          </w:p>
        </w:tc>
        <w:tc>
          <w:tcPr>
            <w:tcW w:w="288" w:type="dxa"/>
            <w:shd w:val="clear" w:color="auto" w:fill="FFFFFF" w:themeFill="background1"/>
          </w:tcPr>
          <w:p w14:paraId="65542E45" w14:textId="2721CCF5" w:rsidR="00587FB4" w:rsidRPr="008502B1" w:rsidRDefault="008502B1" w:rsidP="002C5846">
            <w:pPr>
              <w:jc w:val="center"/>
              <w:rPr>
                <w:b/>
                <w:bCs/>
              </w:rPr>
            </w:pPr>
            <w:r>
              <w:rPr>
                <w:b/>
                <w:bCs/>
              </w:rPr>
              <w:t>Y</w:t>
            </w:r>
          </w:p>
        </w:tc>
        <w:tc>
          <w:tcPr>
            <w:tcW w:w="545" w:type="dxa"/>
            <w:shd w:val="clear" w:color="auto" w:fill="000000" w:themeFill="text1"/>
          </w:tcPr>
          <w:p w14:paraId="697FF849" w14:textId="77777777" w:rsidR="00587FB4" w:rsidRDefault="00587FB4" w:rsidP="002C5846">
            <w:pPr>
              <w:jc w:val="center"/>
            </w:pPr>
          </w:p>
        </w:tc>
        <w:tc>
          <w:tcPr>
            <w:tcW w:w="0" w:type="auto"/>
            <w:shd w:val="clear" w:color="auto" w:fill="000000" w:themeFill="text1"/>
          </w:tcPr>
          <w:p w14:paraId="6D6505F2" w14:textId="77777777" w:rsidR="00587FB4" w:rsidRDefault="00587FB4" w:rsidP="002C5846">
            <w:pPr>
              <w:jc w:val="center"/>
            </w:pPr>
          </w:p>
        </w:tc>
        <w:tc>
          <w:tcPr>
            <w:tcW w:w="0" w:type="auto"/>
            <w:shd w:val="clear" w:color="auto" w:fill="000000" w:themeFill="text1"/>
          </w:tcPr>
          <w:p w14:paraId="57A217AA" w14:textId="77777777" w:rsidR="00587FB4" w:rsidRDefault="00587FB4" w:rsidP="002C5846">
            <w:pPr>
              <w:jc w:val="center"/>
            </w:pPr>
          </w:p>
        </w:tc>
        <w:tc>
          <w:tcPr>
            <w:tcW w:w="0" w:type="auto"/>
            <w:shd w:val="clear" w:color="auto" w:fill="FFFFFF" w:themeFill="background1"/>
          </w:tcPr>
          <w:p w14:paraId="0072AD41" w14:textId="40120AA2" w:rsidR="00587FB4" w:rsidRPr="00830DF4" w:rsidRDefault="00830DF4" w:rsidP="002C5846">
            <w:pPr>
              <w:jc w:val="center"/>
              <w:rPr>
                <w:b/>
                <w:bCs/>
              </w:rPr>
            </w:pPr>
            <w:r w:rsidRPr="00830DF4">
              <w:rPr>
                <w:b/>
                <w:bCs/>
              </w:rPr>
              <w:t>M</w:t>
            </w:r>
          </w:p>
        </w:tc>
        <w:tc>
          <w:tcPr>
            <w:tcW w:w="0" w:type="auto"/>
            <w:shd w:val="clear" w:color="auto" w:fill="000000" w:themeFill="text1"/>
          </w:tcPr>
          <w:p w14:paraId="4A6D3795" w14:textId="77777777" w:rsidR="00587FB4" w:rsidRDefault="00587FB4" w:rsidP="002C5846">
            <w:pPr>
              <w:jc w:val="center"/>
            </w:pPr>
          </w:p>
        </w:tc>
        <w:tc>
          <w:tcPr>
            <w:tcW w:w="390" w:type="dxa"/>
            <w:shd w:val="clear" w:color="auto" w:fill="000000" w:themeFill="text1"/>
          </w:tcPr>
          <w:p w14:paraId="5AFA25F8" w14:textId="77777777" w:rsidR="00587FB4" w:rsidRDefault="00587FB4" w:rsidP="002C5846">
            <w:pPr>
              <w:jc w:val="center"/>
            </w:pPr>
          </w:p>
        </w:tc>
        <w:tc>
          <w:tcPr>
            <w:tcW w:w="456" w:type="dxa"/>
          </w:tcPr>
          <w:p w14:paraId="498F9467" w14:textId="1511FA9D" w:rsidR="00587FB4" w:rsidRDefault="00587FB4" w:rsidP="002C5846">
            <w:pPr>
              <w:jc w:val="center"/>
            </w:pPr>
          </w:p>
        </w:tc>
        <w:tc>
          <w:tcPr>
            <w:tcW w:w="0" w:type="auto"/>
            <w:shd w:val="clear" w:color="auto" w:fill="000000" w:themeFill="text1"/>
          </w:tcPr>
          <w:p w14:paraId="243D102E" w14:textId="77777777" w:rsidR="00587FB4" w:rsidRDefault="00587FB4" w:rsidP="002C5846">
            <w:pPr>
              <w:jc w:val="center"/>
            </w:pPr>
          </w:p>
        </w:tc>
        <w:tc>
          <w:tcPr>
            <w:tcW w:w="0" w:type="auto"/>
          </w:tcPr>
          <w:p w14:paraId="55A2899B" w14:textId="701256F9" w:rsidR="00587FB4" w:rsidRPr="00766844" w:rsidRDefault="00766844" w:rsidP="002C5846">
            <w:pPr>
              <w:jc w:val="center"/>
              <w:rPr>
                <w:b/>
                <w:bCs/>
              </w:rPr>
            </w:pPr>
            <w:r>
              <w:rPr>
                <w:b/>
                <w:bCs/>
              </w:rPr>
              <w:t>E</w:t>
            </w:r>
          </w:p>
        </w:tc>
        <w:tc>
          <w:tcPr>
            <w:tcW w:w="0" w:type="auto"/>
            <w:shd w:val="clear" w:color="auto" w:fill="000000" w:themeFill="text1"/>
          </w:tcPr>
          <w:p w14:paraId="5785D16E" w14:textId="77777777" w:rsidR="00587FB4" w:rsidRDefault="00587FB4" w:rsidP="002C5846">
            <w:pPr>
              <w:jc w:val="center"/>
            </w:pPr>
          </w:p>
        </w:tc>
        <w:tc>
          <w:tcPr>
            <w:tcW w:w="0" w:type="auto"/>
            <w:shd w:val="clear" w:color="auto" w:fill="auto"/>
          </w:tcPr>
          <w:p w14:paraId="43C045CC" w14:textId="2E4F1967" w:rsidR="00587FB4" w:rsidRPr="00AF6080" w:rsidRDefault="00AF6080" w:rsidP="002C5846">
            <w:pPr>
              <w:jc w:val="center"/>
              <w:rPr>
                <w:b/>
                <w:bCs/>
              </w:rPr>
            </w:pPr>
            <w:r w:rsidRPr="00AF6080">
              <w:rPr>
                <w:b/>
                <w:bCs/>
              </w:rPr>
              <w:t>A</w:t>
            </w:r>
          </w:p>
        </w:tc>
        <w:tc>
          <w:tcPr>
            <w:tcW w:w="403" w:type="dxa"/>
            <w:shd w:val="clear" w:color="auto" w:fill="000000" w:themeFill="text1"/>
          </w:tcPr>
          <w:p w14:paraId="42427EF9" w14:textId="77777777" w:rsidR="00587FB4" w:rsidRDefault="00587FB4" w:rsidP="002C5846">
            <w:pPr>
              <w:jc w:val="center"/>
            </w:pPr>
          </w:p>
        </w:tc>
        <w:tc>
          <w:tcPr>
            <w:tcW w:w="390" w:type="dxa"/>
            <w:shd w:val="clear" w:color="auto" w:fill="000000" w:themeFill="text1"/>
          </w:tcPr>
          <w:p w14:paraId="0C0DE476" w14:textId="77777777" w:rsidR="00587FB4" w:rsidRDefault="00587FB4" w:rsidP="002C5846">
            <w:pPr>
              <w:jc w:val="center"/>
            </w:pPr>
          </w:p>
        </w:tc>
      </w:tr>
      <w:tr w:rsidR="00587FB4" w14:paraId="080E0C5E" w14:textId="77777777" w:rsidTr="008502B1">
        <w:trPr>
          <w:jc w:val="center"/>
        </w:trPr>
        <w:tc>
          <w:tcPr>
            <w:tcW w:w="390" w:type="dxa"/>
            <w:shd w:val="clear" w:color="auto" w:fill="000000" w:themeFill="text1"/>
          </w:tcPr>
          <w:p w14:paraId="4C6CF9D2" w14:textId="77777777" w:rsidR="00587FB4" w:rsidRDefault="00587FB4" w:rsidP="002C5846">
            <w:pPr>
              <w:jc w:val="center"/>
            </w:pPr>
          </w:p>
        </w:tc>
        <w:tc>
          <w:tcPr>
            <w:tcW w:w="288" w:type="dxa"/>
            <w:shd w:val="clear" w:color="auto" w:fill="000000" w:themeFill="text1"/>
          </w:tcPr>
          <w:p w14:paraId="0BB8CD0D" w14:textId="77777777" w:rsidR="00587FB4" w:rsidRPr="008502B1" w:rsidRDefault="00587FB4" w:rsidP="002C5846">
            <w:pPr>
              <w:jc w:val="center"/>
              <w:rPr>
                <w:b/>
                <w:bCs/>
              </w:rPr>
            </w:pPr>
          </w:p>
        </w:tc>
        <w:tc>
          <w:tcPr>
            <w:tcW w:w="545" w:type="dxa"/>
            <w:shd w:val="clear" w:color="auto" w:fill="FFFFFF" w:themeFill="background1"/>
          </w:tcPr>
          <w:p w14:paraId="4B9F2471" w14:textId="41BC0D22" w:rsidR="00587FB4" w:rsidRPr="005036F7" w:rsidRDefault="005036F7" w:rsidP="002C5846">
            <w:pPr>
              <w:jc w:val="center"/>
              <w:rPr>
                <w:b/>
                <w:bCs/>
              </w:rPr>
            </w:pPr>
            <w:r>
              <w:rPr>
                <w:b/>
                <w:bCs/>
              </w:rPr>
              <w:t>R</w:t>
            </w:r>
          </w:p>
        </w:tc>
        <w:tc>
          <w:tcPr>
            <w:tcW w:w="0" w:type="auto"/>
            <w:shd w:val="clear" w:color="auto" w:fill="FFFFFF" w:themeFill="background1"/>
          </w:tcPr>
          <w:p w14:paraId="3345F026" w14:textId="2B930AFA" w:rsidR="00587FB4" w:rsidRPr="005036F7" w:rsidRDefault="005036F7" w:rsidP="002C5846">
            <w:pPr>
              <w:jc w:val="center"/>
              <w:rPr>
                <w:b/>
                <w:bCs/>
              </w:rPr>
            </w:pPr>
            <w:r>
              <w:rPr>
                <w:b/>
                <w:bCs/>
              </w:rPr>
              <w:t>E</w:t>
            </w:r>
          </w:p>
        </w:tc>
        <w:tc>
          <w:tcPr>
            <w:tcW w:w="0" w:type="auto"/>
            <w:shd w:val="clear" w:color="auto" w:fill="FFFFFF" w:themeFill="background1"/>
          </w:tcPr>
          <w:p w14:paraId="1D1AA744" w14:textId="4318F49C" w:rsidR="00587FB4" w:rsidRPr="005036F7" w:rsidRDefault="005036F7" w:rsidP="002C5846">
            <w:pPr>
              <w:jc w:val="center"/>
              <w:rPr>
                <w:b/>
                <w:bCs/>
              </w:rPr>
            </w:pPr>
            <w:r>
              <w:rPr>
                <w:b/>
                <w:bCs/>
              </w:rPr>
              <w:t>M</w:t>
            </w:r>
          </w:p>
        </w:tc>
        <w:tc>
          <w:tcPr>
            <w:tcW w:w="0" w:type="auto"/>
            <w:shd w:val="clear" w:color="auto" w:fill="FFFFFF" w:themeFill="background1"/>
          </w:tcPr>
          <w:p w14:paraId="228F9DCB" w14:textId="0F2ED1FB" w:rsidR="00587FB4" w:rsidRPr="005036F7" w:rsidRDefault="00830DF4" w:rsidP="002C5846">
            <w:pPr>
              <w:jc w:val="center"/>
              <w:rPr>
                <w:b/>
                <w:bCs/>
              </w:rPr>
            </w:pPr>
            <w:r w:rsidRPr="005036F7">
              <w:rPr>
                <w:b/>
                <w:bCs/>
              </w:rPr>
              <w:t>E</w:t>
            </w:r>
          </w:p>
        </w:tc>
        <w:tc>
          <w:tcPr>
            <w:tcW w:w="0" w:type="auto"/>
            <w:shd w:val="clear" w:color="auto" w:fill="FFFFFF" w:themeFill="background1"/>
          </w:tcPr>
          <w:p w14:paraId="7AA53029" w14:textId="2F6CCBB5" w:rsidR="00587FB4" w:rsidRPr="005036F7" w:rsidRDefault="005036F7" w:rsidP="002C5846">
            <w:pPr>
              <w:jc w:val="center"/>
              <w:rPr>
                <w:b/>
                <w:bCs/>
              </w:rPr>
            </w:pPr>
            <w:r>
              <w:rPr>
                <w:b/>
                <w:bCs/>
              </w:rPr>
              <w:t>M</w:t>
            </w:r>
          </w:p>
        </w:tc>
        <w:tc>
          <w:tcPr>
            <w:tcW w:w="390" w:type="dxa"/>
            <w:shd w:val="clear" w:color="auto" w:fill="FFFFFF" w:themeFill="background1"/>
          </w:tcPr>
          <w:p w14:paraId="2E3596AC" w14:textId="7BCF99B8" w:rsidR="00587FB4" w:rsidRPr="005036F7" w:rsidRDefault="005036F7" w:rsidP="002C5846">
            <w:pPr>
              <w:jc w:val="center"/>
              <w:rPr>
                <w:b/>
                <w:bCs/>
              </w:rPr>
            </w:pPr>
            <w:r>
              <w:rPr>
                <w:b/>
                <w:bCs/>
              </w:rPr>
              <w:t>B</w:t>
            </w:r>
          </w:p>
        </w:tc>
        <w:tc>
          <w:tcPr>
            <w:tcW w:w="456" w:type="dxa"/>
            <w:shd w:val="clear" w:color="auto" w:fill="FFFFFF" w:themeFill="background1"/>
          </w:tcPr>
          <w:p w14:paraId="58E20F09" w14:textId="6649262C" w:rsidR="00587FB4" w:rsidRPr="005036F7" w:rsidRDefault="005036F7" w:rsidP="002C5846">
            <w:pPr>
              <w:jc w:val="center"/>
              <w:rPr>
                <w:b/>
                <w:bCs/>
              </w:rPr>
            </w:pPr>
            <w:r>
              <w:rPr>
                <w:b/>
                <w:bCs/>
              </w:rPr>
              <w:t>E</w:t>
            </w:r>
          </w:p>
        </w:tc>
        <w:tc>
          <w:tcPr>
            <w:tcW w:w="0" w:type="auto"/>
            <w:shd w:val="clear" w:color="auto" w:fill="FFFFFF" w:themeFill="background1"/>
          </w:tcPr>
          <w:p w14:paraId="7367C234" w14:textId="1F4A496B" w:rsidR="00587FB4" w:rsidRPr="005036F7" w:rsidRDefault="005036F7" w:rsidP="002C5846">
            <w:pPr>
              <w:jc w:val="center"/>
              <w:rPr>
                <w:b/>
                <w:bCs/>
              </w:rPr>
            </w:pPr>
            <w:r>
              <w:rPr>
                <w:b/>
                <w:bCs/>
              </w:rPr>
              <w:t>R</w:t>
            </w:r>
          </w:p>
        </w:tc>
        <w:tc>
          <w:tcPr>
            <w:tcW w:w="0" w:type="auto"/>
            <w:shd w:val="clear" w:color="auto" w:fill="000000" w:themeFill="text1"/>
          </w:tcPr>
          <w:p w14:paraId="6E924158" w14:textId="77777777" w:rsidR="00587FB4" w:rsidRDefault="00587FB4" w:rsidP="002C5846">
            <w:pPr>
              <w:jc w:val="center"/>
            </w:pPr>
          </w:p>
        </w:tc>
        <w:tc>
          <w:tcPr>
            <w:tcW w:w="0" w:type="auto"/>
            <w:shd w:val="clear" w:color="auto" w:fill="000000" w:themeFill="text1"/>
          </w:tcPr>
          <w:p w14:paraId="7BE1C1EE" w14:textId="77777777" w:rsidR="00587FB4" w:rsidRDefault="00587FB4" w:rsidP="002C5846">
            <w:pPr>
              <w:jc w:val="center"/>
            </w:pPr>
          </w:p>
        </w:tc>
        <w:tc>
          <w:tcPr>
            <w:tcW w:w="0" w:type="auto"/>
            <w:shd w:val="clear" w:color="auto" w:fill="auto"/>
          </w:tcPr>
          <w:p w14:paraId="1ED9B622" w14:textId="2B8E5125" w:rsidR="00587FB4" w:rsidRPr="00AF6080" w:rsidRDefault="00AF6080" w:rsidP="002C5846">
            <w:pPr>
              <w:jc w:val="center"/>
              <w:rPr>
                <w:b/>
                <w:bCs/>
              </w:rPr>
            </w:pPr>
            <w:r w:rsidRPr="00AF6080">
              <w:rPr>
                <w:b/>
                <w:bCs/>
              </w:rPr>
              <w:t>R</w:t>
            </w:r>
          </w:p>
        </w:tc>
        <w:tc>
          <w:tcPr>
            <w:tcW w:w="403" w:type="dxa"/>
            <w:shd w:val="clear" w:color="auto" w:fill="000000" w:themeFill="text1"/>
          </w:tcPr>
          <w:p w14:paraId="212CF4C5" w14:textId="77777777" w:rsidR="00587FB4" w:rsidRDefault="00587FB4" w:rsidP="002C5846">
            <w:pPr>
              <w:jc w:val="center"/>
            </w:pPr>
          </w:p>
        </w:tc>
        <w:tc>
          <w:tcPr>
            <w:tcW w:w="390" w:type="dxa"/>
            <w:shd w:val="clear" w:color="auto" w:fill="000000" w:themeFill="text1"/>
          </w:tcPr>
          <w:p w14:paraId="54B6E8CE" w14:textId="77777777" w:rsidR="00587FB4" w:rsidRDefault="00587FB4" w:rsidP="002C5846">
            <w:pPr>
              <w:jc w:val="center"/>
            </w:pPr>
          </w:p>
        </w:tc>
      </w:tr>
      <w:tr w:rsidR="00A752A8" w14:paraId="3A40CB7F" w14:textId="77777777" w:rsidTr="008502B1">
        <w:trPr>
          <w:jc w:val="center"/>
        </w:trPr>
        <w:tc>
          <w:tcPr>
            <w:tcW w:w="390" w:type="dxa"/>
          </w:tcPr>
          <w:p w14:paraId="1DFD2A59" w14:textId="055C70D9" w:rsidR="00587FB4" w:rsidRPr="00450EA1" w:rsidRDefault="00450EA1" w:rsidP="002C5846">
            <w:pPr>
              <w:jc w:val="center"/>
              <w:rPr>
                <w:b/>
                <w:bCs/>
              </w:rPr>
            </w:pPr>
            <w:r>
              <w:rPr>
                <w:b/>
                <w:bCs/>
              </w:rPr>
              <w:t>E</w:t>
            </w:r>
          </w:p>
        </w:tc>
        <w:tc>
          <w:tcPr>
            <w:tcW w:w="288" w:type="dxa"/>
            <w:shd w:val="clear" w:color="auto" w:fill="000000" w:themeFill="text1"/>
          </w:tcPr>
          <w:p w14:paraId="144E54A7" w14:textId="77777777" w:rsidR="00587FB4" w:rsidRDefault="00587FB4" w:rsidP="002C5846">
            <w:pPr>
              <w:jc w:val="center"/>
            </w:pPr>
          </w:p>
        </w:tc>
        <w:tc>
          <w:tcPr>
            <w:tcW w:w="545" w:type="dxa"/>
            <w:shd w:val="clear" w:color="auto" w:fill="000000" w:themeFill="text1"/>
          </w:tcPr>
          <w:p w14:paraId="1C12469D" w14:textId="77777777" w:rsidR="00587FB4" w:rsidRDefault="00587FB4" w:rsidP="002C5846">
            <w:pPr>
              <w:jc w:val="center"/>
            </w:pPr>
          </w:p>
        </w:tc>
        <w:tc>
          <w:tcPr>
            <w:tcW w:w="0" w:type="auto"/>
            <w:shd w:val="clear" w:color="auto" w:fill="000000" w:themeFill="text1"/>
          </w:tcPr>
          <w:p w14:paraId="042BB481" w14:textId="77777777" w:rsidR="00587FB4" w:rsidRDefault="00587FB4" w:rsidP="002C5846">
            <w:pPr>
              <w:jc w:val="center"/>
            </w:pPr>
          </w:p>
        </w:tc>
        <w:tc>
          <w:tcPr>
            <w:tcW w:w="0" w:type="auto"/>
            <w:shd w:val="clear" w:color="auto" w:fill="000000" w:themeFill="text1"/>
          </w:tcPr>
          <w:p w14:paraId="1BB86692" w14:textId="77777777" w:rsidR="00587FB4" w:rsidRDefault="00587FB4" w:rsidP="002C5846">
            <w:pPr>
              <w:jc w:val="center"/>
            </w:pPr>
          </w:p>
        </w:tc>
        <w:tc>
          <w:tcPr>
            <w:tcW w:w="0" w:type="auto"/>
            <w:shd w:val="clear" w:color="auto" w:fill="FFFFFF" w:themeFill="background1"/>
          </w:tcPr>
          <w:p w14:paraId="0C43C13D" w14:textId="123A3798" w:rsidR="00587FB4" w:rsidRPr="00830DF4" w:rsidRDefault="00830DF4" w:rsidP="002C5846">
            <w:pPr>
              <w:jc w:val="center"/>
              <w:rPr>
                <w:b/>
                <w:bCs/>
              </w:rPr>
            </w:pPr>
            <w:r w:rsidRPr="00830DF4">
              <w:rPr>
                <w:b/>
                <w:bCs/>
              </w:rPr>
              <w:t>N</w:t>
            </w:r>
          </w:p>
        </w:tc>
        <w:tc>
          <w:tcPr>
            <w:tcW w:w="0" w:type="auto"/>
            <w:shd w:val="clear" w:color="auto" w:fill="000000" w:themeFill="text1"/>
          </w:tcPr>
          <w:p w14:paraId="1E58FE9B" w14:textId="77777777" w:rsidR="00587FB4" w:rsidRDefault="00587FB4" w:rsidP="002C5846">
            <w:pPr>
              <w:jc w:val="center"/>
            </w:pPr>
          </w:p>
        </w:tc>
        <w:tc>
          <w:tcPr>
            <w:tcW w:w="390" w:type="dxa"/>
            <w:shd w:val="clear" w:color="auto" w:fill="000000" w:themeFill="text1"/>
          </w:tcPr>
          <w:p w14:paraId="572C31AF" w14:textId="77777777" w:rsidR="00587FB4" w:rsidRDefault="00587FB4" w:rsidP="002C5846">
            <w:pPr>
              <w:jc w:val="center"/>
            </w:pPr>
          </w:p>
        </w:tc>
        <w:tc>
          <w:tcPr>
            <w:tcW w:w="456" w:type="dxa"/>
            <w:shd w:val="clear" w:color="auto" w:fill="000000" w:themeFill="text1"/>
          </w:tcPr>
          <w:p w14:paraId="557AFB50" w14:textId="77777777" w:rsidR="00587FB4" w:rsidRDefault="00587FB4" w:rsidP="002C5846">
            <w:pPr>
              <w:jc w:val="center"/>
            </w:pPr>
          </w:p>
        </w:tc>
        <w:tc>
          <w:tcPr>
            <w:tcW w:w="0" w:type="auto"/>
            <w:shd w:val="clear" w:color="auto" w:fill="000000" w:themeFill="text1"/>
          </w:tcPr>
          <w:p w14:paraId="6A0805C0" w14:textId="77777777" w:rsidR="00587FB4" w:rsidRDefault="00587FB4" w:rsidP="002C5846">
            <w:pPr>
              <w:jc w:val="center"/>
            </w:pPr>
          </w:p>
        </w:tc>
        <w:tc>
          <w:tcPr>
            <w:tcW w:w="0" w:type="auto"/>
            <w:shd w:val="clear" w:color="auto" w:fill="000000" w:themeFill="text1"/>
          </w:tcPr>
          <w:p w14:paraId="50D180D9" w14:textId="77777777" w:rsidR="00587FB4" w:rsidRDefault="00587FB4" w:rsidP="002C5846">
            <w:pPr>
              <w:jc w:val="center"/>
            </w:pPr>
          </w:p>
        </w:tc>
        <w:tc>
          <w:tcPr>
            <w:tcW w:w="0" w:type="auto"/>
            <w:shd w:val="clear" w:color="auto" w:fill="000000" w:themeFill="text1"/>
          </w:tcPr>
          <w:p w14:paraId="1048E678" w14:textId="77777777" w:rsidR="00587FB4" w:rsidRDefault="00587FB4" w:rsidP="002C5846">
            <w:pPr>
              <w:jc w:val="center"/>
            </w:pPr>
          </w:p>
        </w:tc>
        <w:tc>
          <w:tcPr>
            <w:tcW w:w="0" w:type="auto"/>
            <w:shd w:val="clear" w:color="auto" w:fill="auto"/>
          </w:tcPr>
          <w:p w14:paraId="57BE30B5" w14:textId="0DCBD249" w:rsidR="00587FB4" w:rsidRPr="00AF6080" w:rsidRDefault="00AF6080" w:rsidP="002C5846">
            <w:pPr>
              <w:jc w:val="center"/>
              <w:rPr>
                <w:b/>
                <w:bCs/>
              </w:rPr>
            </w:pPr>
            <w:r w:rsidRPr="00AF6080">
              <w:rPr>
                <w:b/>
                <w:bCs/>
              </w:rPr>
              <w:t>I</w:t>
            </w:r>
          </w:p>
        </w:tc>
        <w:tc>
          <w:tcPr>
            <w:tcW w:w="403" w:type="dxa"/>
            <w:shd w:val="clear" w:color="auto" w:fill="000000" w:themeFill="text1"/>
          </w:tcPr>
          <w:p w14:paraId="365F628D" w14:textId="77777777" w:rsidR="00587FB4" w:rsidRDefault="00587FB4" w:rsidP="002C5846">
            <w:pPr>
              <w:jc w:val="center"/>
            </w:pPr>
          </w:p>
        </w:tc>
        <w:tc>
          <w:tcPr>
            <w:tcW w:w="390" w:type="dxa"/>
            <w:shd w:val="clear" w:color="auto" w:fill="000000" w:themeFill="text1"/>
          </w:tcPr>
          <w:p w14:paraId="04548A0D" w14:textId="77777777" w:rsidR="00587FB4" w:rsidRDefault="00587FB4" w:rsidP="002C5846">
            <w:pPr>
              <w:jc w:val="center"/>
            </w:pPr>
          </w:p>
        </w:tc>
      </w:tr>
      <w:tr w:rsidR="00A752A8" w14:paraId="4E4945B1" w14:textId="77777777" w:rsidTr="008502B1">
        <w:trPr>
          <w:jc w:val="center"/>
        </w:trPr>
        <w:tc>
          <w:tcPr>
            <w:tcW w:w="390" w:type="dxa"/>
          </w:tcPr>
          <w:p w14:paraId="62CB9882" w14:textId="4661DF9E" w:rsidR="00587FB4" w:rsidRPr="00450EA1" w:rsidRDefault="00450EA1" w:rsidP="002C5846">
            <w:pPr>
              <w:jc w:val="center"/>
              <w:rPr>
                <w:b/>
                <w:bCs/>
              </w:rPr>
            </w:pPr>
            <w:r>
              <w:rPr>
                <w:b/>
                <w:bCs/>
              </w:rPr>
              <w:t>A</w:t>
            </w:r>
          </w:p>
        </w:tc>
        <w:tc>
          <w:tcPr>
            <w:tcW w:w="288" w:type="dxa"/>
            <w:shd w:val="clear" w:color="auto" w:fill="000000" w:themeFill="text1"/>
          </w:tcPr>
          <w:p w14:paraId="37A6971B" w14:textId="77777777" w:rsidR="00587FB4" w:rsidRDefault="00587FB4" w:rsidP="002C5846">
            <w:pPr>
              <w:jc w:val="center"/>
            </w:pPr>
          </w:p>
        </w:tc>
        <w:tc>
          <w:tcPr>
            <w:tcW w:w="545" w:type="dxa"/>
            <w:shd w:val="clear" w:color="auto" w:fill="000000" w:themeFill="text1"/>
          </w:tcPr>
          <w:p w14:paraId="0CFFC585" w14:textId="77777777" w:rsidR="00587FB4" w:rsidRDefault="00587FB4" w:rsidP="002C5846">
            <w:pPr>
              <w:jc w:val="center"/>
            </w:pPr>
          </w:p>
        </w:tc>
        <w:tc>
          <w:tcPr>
            <w:tcW w:w="0" w:type="auto"/>
            <w:shd w:val="clear" w:color="auto" w:fill="000000" w:themeFill="text1"/>
          </w:tcPr>
          <w:p w14:paraId="4B494992" w14:textId="77777777" w:rsidR="00587FB4" w:rsidRDefault="00587FB4" w:rsidP="002C5846">
            <w:pPr>
              <w:jc w:val="center"/>
            </w:pPr>
          </w:p>
        </w:tc>
        <w:tc>
          <w:tcPr>
            <w:tcW w:w="0" w:type="auto"/>
            <w:shd w:val="clear" w:color="auto" w:fill="000000" w:themeFill="text1"/>
          </w:tcPr>
          <w:p w14:paraId="5598401A" w14:textId="77777777" w:rsidR="00587FB4" w:rsidRDefault="00587FB4" w:rsidP="002C5846">
            <w:pPr>
              <w:jc w:val="center"/>
            </w:pPr>
          </w:p>
        </w:tc>
        <w:tc>
          <w:tcPr>
            <w:tcW w:w="0" w:type="auto"/>
            <w:shd w:val="clear" w:color="auto" w:fill="FFFFFF" w:themeFill="background1"/>
          </w:tcPr>
          <w:p w14:paraId="4CE00C06" w14:textId="5E73788A" w:rsidR="00587FB4" w:rsidRPr="00830DF4" w:rsidRDefault="00830DF4" w:rsidP="002C5846">
            <w:pPr>
              <w:jc w:val="center"/>
              <w:rPr>
                <w:b/>
                <w:bCs/>
              </w:rPr>
            </w:pPr>
            <w:r w:rsidRPr="00830DF4">
              <w:rPr>
                <w:b/>
                <w:bCs/>
              </w:rPr>
              <w:t>T</w:t>
            </w:r>
          </w:p>
        </w:tc>
        <w:tc>
          <w:tcPr>
            <w:tcW w:w="0" w:type="auto"/>
            <w:shd w:val="clear" w:color="auto" w:fill="000000" w:themeFill="text1"/>
          </w:tcPr>
          <w:p w14:paraId="4A3A0F35" w14:textId="77777777" w:rsidR="00587FB4" w:rsidRDefault="00587FB4" w:rsidP="002C5846">
            <w:pPr>
              <w:jc w:val="center"/>
            </w:pPr>
          </w:p>
        </w:tc>
        <w:tc>
          <w:tcPr>
            <w:tcW w:w="390" w:type="dxa"/>
            <w:shd w:val="clear" w:color="auto" w:fill="FFFFFF" w:themeFill="background1"/>
          </w:tcPr>
          <w:p w14:paraId="3066339B" w14:textId="22564B07" w:rsidR="00587FB4" w:rsidRPr="006E5C77" w:rsidRDefault="006E5C77" w:rsidP="002C5846">
            <w:pPr>
              <w:jc w:val="center"/>
              <w:rPr>
                <w:b/>
                <w:bCs/>
              </w:rPr>
            </w:pPr>
            <w:r w:rsidRPr="006E5C77">
              <w:rPr>
                <w:b/>
                <w:bCs/>
              </w:rPr>
              <w:t>J</w:t>
            </w:r>
          </w:p>
        </w:tc>
        <w:tc>
          <w:tcPr>
            <w:tcW w:w="456" w:type="dxa"/>
            <w:shd w:val="clear" w:color="auto" w:fill="000000" w:themeFill="text1"/>
          </w:tcPr>
          <w:p w14:paraId="5BD6827F" w14:textId="77777777" w:rsidR="00587FB4" w:rsidRDefault="00587FB4" w:rsidP="002C5846">
            <w:pPr>
              <w:jc w:val="center"/>
            </w:pPr>
          </w:p>
        </w:tc>
        <w:tc>
          <w:tcPr>
            <w:tcW w:w="0" w:type="auto"/>
            <w:shd w:val="clear" w:color="auto" w:fill="000000" w:themeFill="text1"/>
          </w:tcPr>
          <w:p w14:paraId="4F591D06" w14:textId="77777777" w:rsidR="00587FB4" w:rsidRDefault="00587FB4" w:rsidP="002C5846">
            <w:pPr>
              <w:jc w:val="center"/>
            </w:pPr>
          </w:p>
        </w:tc>
        <w:tc>
          <w:tcPr>
            <w:tcW w:w="0" w:type="auto"/>
            <w:shd w:val="clear" w:color="auto" w:fill="000000" w:themeFill="text1"/>
          </w:tcPr>
          <w:p w14:paraId="28BB55AF" w14:textId="77777777" w:rsidR="00587FB4" w:rsidRDefault="00587FB4" w:rsidP="002C5846">
            <w:pPr>
              <w:jc w:val="center"/>
            </w:pPr>
          </w:p>
        </w:tc>
        <w:tc>
          <w:tcPr>
            <w:tcW w:w="0" w:type="auto"/>
          </w:tcPr>
          <w:p w14:paraId="35D2E0A2" w14:textId="55CE0836" w:rsidR="00587FB4" w:rsidRPr="00B735D6" w:rsidRDefault="00B735D6" w:rsidP="002C5846">
            <w:pPr>
              <w:jc w:val="center"/>
              <w:rPr>
                <w:b/>
                <w:bCs/>
              </w:rPr>
            </w:pPr>
            <w:r>
              <w:rPr>
                <w:b/>
                <w:bCs/>
              </w:rPr>
              <w:t>H</w:t>
            </w:r>
          </w:p>
        </w:tc>
        <w:tc>
          <w:tcPr>
            <w:tcW w:w="0" w:type="auto"/>
            <w:shd w:val="clear" w:color="auto" w:fill="auto"/>
          </w:tcPr>
          <w:p w14:paraId="76007A52" w14:textId="5F4EE5D4" w:rsidR="00587FB4" w:rsidRPr="00B735D6" w:rsidRDefault="00AF6080" w:rsidP="002C5846">
            <w:pPr>
              <w:jc w:val="center"/>
              <w:rPr>
                <w:b/>
                <w:bCs/>
              </w:rPr>
            </w:pPr>
            <w:r w:rsidRPr="00B735D6">
              <w:rPr>
                <w:b/>
                <w:bCs/>
              </w:rPr>
              <w:t>O</w:t>
            </w:r>
          </w:p>
        </w:tc>
        <w:tc>
          <w:tcPr>
            <w:tcW w:w="403" w:type="dxa"/>
          </w:tcPr>
          <w:p w14:paraId="0B6182F8" w14:textId="5C1DD974" w:rsidR="00587FB4" w:rsidRPr="00B735D6" w:rsidRDefault="00B735D6" w:rsidP="002C5846">
            <w:pPr>
              <w:jc w:val="center"/>
              <w:rPr>
                <w:b/>
                <w:bCs/>
              </w:rPr>
            </w:pPr>
            <w:r>
              <w:rPr>
                <w:b/>
                <w:bCs/>
              </w:rPr>
              <w:t>P</w:t>
            </w:r>
          </w:p>
        </w:tc>
        <w:tc>
          <w:tcPr>
            <w:tcW w:w="390" w:type="dxa"/>
          </w:tcPr>
          <w:p w14:paraId="36EA1C37" w14:textId="002C2F2E" w:rsidR="00587FB4" w:rsidRPr="00B735D6" w:rsidRDefault="00B735D6" w:rsidP="002C5846">
            <w:pPr>
              <w:jc w:val="center"/>
              <w:rPr>
                <w:b/>
                <w:bCs/>
              </w:rPr>
            </w:pPr>
            <w:r>
              <w:rPr>
                <w:b/>
                <w:bCs/>
              </w:rPr>
              <w:t>E</w:t>
            </w:r>
          </w:p>
        </w:tc>
      </w:tr>
      <w:tr w:rsidR="00A752A8" w14:paraId="4812FF21" w14:textId="77777777" w:rsidTr="008502B1">
        <w:trPr>
          <w:jc w:val="center"/>
        </w:trPr>
        <w:tc>
          <w:tcPr>
            <w:tcW w:w="390" w:type="dxa"/>
          </w:tcPr>
          <w:p w14:paraId="6C037DBA" w14:textId="33CC7F60" w:rsidR="00587FB4" w:rsidRPr="00450EA1" w:rsidRDefault="00450EA1" w:rsidP="002C5846">
            <w:pPr>
              <w:jc w:val="center"/>
              <w:rPr>
                <w:b/>
                <w:bCs/>
              </w:rPr>
            </w:pPr>
            <w:r>
              <w:rPr>
                <w:b/>
                <w:bCs/>
              </w:rPr>
              <w:t>S</w:t>
            </w:r>
          </w:p>
        </w:tc>
        <w:tc>
          <w:tcPr>
            <w:tcW w:w="288" w:type="dxa"/>
            <w:shd w:val="clear" w:color="auto" w:fill="000000" w:themeFill="text1"/>
          </w:tcPr>
          <w:p w14:paraId="5CFB2E06" w14:textId="77777777" w:rsidR="00587FB4" w:rsidRDefault="00587FB4" w:rsidP="002C5846">
            <w:pPr>
              <w:jc w:val="center"/>
            </w:pPr>
          </w:p>
        </w:tc>
        <w:tc>
          <w:tcPr>
            <w:tcW w:w="545" w:type="dxa"/>
            <w:shd w:val="clear" w:color="auto" w:fill="000000" w:themeFill="text1"/>
          </w:tcPr>
          <w:p w14:paraId="2B2173EC" w14:textId="77777777" w:rsidR="00587FB4" w:rsidRDefault="00587FB4" w:rsidP="002C5846">
            <w:pPr>
              <w:jc w:val="center"/>
            </w:pPr>
          </w:p>
        </w:tc>
        <w:tc>
          <w:tcPr>
            <w:tcW w:w="0" w:type="auto"/>
            <w:shd w:val="clear" w:color="auto" w:fill="000000" w:themeFill="text1"/>
          </w:tcPr>
          <w:p w14:paraId="3D68F31C" w14:textId="77777777" w:rsidR="00587FB4" w:rsidRDefault="00587FB4" w:rsidP="002C5846">
            <w:pPr>
              <w:jc w:val="center"/>
            </w:pPr>
          </w:p>
        </w:tc>
        <w:tc>
          <w:tcPr>
            <w:tcW w:w="0" w:type="auto"/>
            <w:shd w:val="clear" w:color="auto" w:fill="000000" w:themeFill="text1"/>
          </w:tcPr>
          <w:p w14:paraId="7E4352DC" w14:textId="77777777" w:rsidR="00587FB4" w:rsidRDefault="00587FB4" w:rsidP="002C5846">
            <w:pPr>
              <w:jc w:val="center"/>
            </w:pPr>
          </w:p>
        </w:tc>
        <w:tc>
          <w:tcPr>
            <w:tcW w:w="0" w:type="auto"/>
            <w:shd w:val="clear" w:color="auto" w:fill="000000" w:themeFill="text1"/>
          </w:tcPr>
          <w:p w14:paraId="77CEAC04" w14:textId="77777777" w:rsidR="00587FB4" w:rsidRDefault="00587FB4" w:rsidP="002C5846">
            <w:pPr>
              <w:jc w:val="center"/>
            </w:pPr>
          </w:p>
        </w:tc>
        <w:tc>
          <w:tcPr>
            <w:tcW w:w="0" w:type="auto"/>
            <w:shd w:val="clear" w:color="auto" w:fill="000000" w:themeFill="text1"/>
          </w:tcPr>
          <w:p w14:paraId="4EAA1D73" w14:textId="77777777" w:rsidR="00587FB4" w:rsidRDefault="00587FB4" w:rsidP="002C5846">
            <w:pPr>
              <w:jc w:val="center"/>
            </w:pPr>
          </w:p>
        </w:tc>
        <w:tc>
          <w:tcPr>
            <w:tcW w:w="390" w:type="dxa"/>
            <w:shd w:val="clear" w:color="auto" w:fill="FFFFFF" w:themeFill="background1"/>
          </w:tcPr>
          <w:p w14:paraId="6F389253" w14:textId="1D704B5C" w:rsidR="00587FB4" w:rsidRPr="006E5C77" w:rsidRDefault="006E5C77" w:rsidP="002C5846">
            <w:pPr>
              <w:jc w:val="center"/>
              <w:rPr>
                <w:b/>
                <w:bCs/>
              </w:rPr>
            </w:pPr>
            <w:r>
              <w:rPr>
                <w:b/>
                <w:bCs/>
              </w:rPr>
              <w:t>U</w:t>
            </w:r>
          </w:p>
        </w:tc>
        <w:tc>
          <w:tcPr>
            <w:tcW w:w="456" w:type="dxa"/>
            <w:shd w:val="clear" w:color="auto" w:fill="000000" w:themeFill="text1"/>
          </w:tcPr>
          <w:p w14:paraId="68527A47" w14:textId="77777777" w:rsidR="00587FB4" w:rsidRDefault="00587FB4" w:rsidP="002C5846">
            <w:pPr>
              <w:jc w:val="center"/>
            </w:pPr>
          </w:p>
        </w:tc>
        <w:tc>
          <w:tcPr>
            <w:tcW w:w="0" w:type="auto"/>
            <w:shd w:val="clear" w:color="auto" w:fill="000000" w:themeFill="text1"/>
          </w:tcPr>
          <w:p w14:paraId="3F29E703" w14:textId="77777777" w:rsidR="00587FB4" w:rsidRDefault="00587FB4" w:rsidP="002C5846">
            <w:pPr>
              <w:jc w:val="center"/>
            </w:pPr>
          </w:p>
        </w:tc>
        <w:tc>
          <w:tcPr>
            <w:tcW w:w="0" w:type="auto"/>
            <w:shd w:val="clear" w:color="auto" w:fill="000000" w:themeFill="text1"/>
          </w:tcPr>
          <w:p w14:paraId="4590232C" w14:textId="77777777" w:rsidR="00587FB4" w:rsidRDefault="00587FB4" w:rsidP="002C5846">
            <w:pPr>
              <w:jc w:val="center"/>
            </w:pPr>
          </w:p>
        </w:tc>
        <w:tc>
          <w:tcPr>
            <w:tcW w:w="0" w:type="auto"/>
            <w:shd w:val="clear" w:color="auto" w:fill="000000" w:themeFill="text1"/>
          </w:tcPr>
          <w:p w14:paraId="45A23AF5" w14:textId="77777777" w:rsidR="00587FB4" w:rsidRDefault="00587FB4" w:rsidP="002C5846">
            <w:pPr>
              <w:jc w:val="center"/>
            </w:pPr>
          </w:p>
        </w:tc>
        <w:tc>
          <w:tcPr>
            <w:tcW w:w="0" w:type="auto"/>
            <w:shd w:val="clear" w:color="auto" w:fill="auto"/>
          </w:tcPr>
          <w:p w14:paraId="7BBC9906" w14:textId="70D3CF67" w:rsidR="00587FB4" w:rsidRPr="00AF6080" w:rsidRDefault="00AF6080" w:rsidP="002C5846">
            <w:pPr>
              <w:jc w:val="center"/>
              <w:rPr>
                <w:b/>
                <w:bCs/>
              </w:rPr>
            </w:pPr>
            <w:r w:rsidRPr="00AF6080">
              <w:rPr>
                <w:b/>
                <w:bCs/>
              </w:rPr>
              <w:t>U</w:t>
            </w:r>
          </w:p>
        </w:tc>
        <w:tc>
          <w:tcPr>
            <w:tcW w:w="403" w:type="dxa"/>
            <w:shd w:val="clear" w:color="auto" w:fill="000000" w:themeFill="text1"/>
          </w:tcPr>
          <w:p w14:paraId="0D477B16" w14:textId="77777777" w:rsidR="00587FB4" w:rsidRDefault="00587FB4" w:rsidP="002C5846">
            <w:pPr>
              <w:jc w:val="center"/>
            </w:pPr>
          </w:p>
        </w:tc>
        <w:tc>
          <w:tcPr>
            <w:tcW w:w="390" w:type="dxa"/>
            <w:shd w:val="clear" w:color="auto" w:fill="000000" w:themeFill="text1"/>
          </w:tcPr>
          <w:p w14:paraId="0A49B0DF" w14:textId="77777777" w:rsidR="00587FB4" w:rsidRDefault="00587FB4" w:rsidP="002C5846">
            <w:pPr>
              <w:jc w:val="center"/>
            </w:pPr>
          </w:p>
        </w:tc>
      </w:tr>
      <w:tr w:rsidR="00587FB4" w14:paraId="25067233" w14:textId="77777777" w:rsidTr="008502B1">
        <w:trPr>
          <w:jc w:val="center"/>
        </w:trPr>
        <w:tc>
          <w:tcPr>
            <w:tcW w:w="390" w:type="dxa"/>
          </w:tcPr>
          <w:p w14:paraId="1BD25D99" w14:textId="473F4A96" w:rsidR="00587FB4" w:rsidRPr="00450EA1" w:rsidRDefault="00450EA1" w:rsidP="002C5846">
            <w:pPr>
              <w:jc w:val="center"/>
              <w:rPr>
                <w:b/>
                <w:bCs/>
              </w:rPr>
            </w:pPr>
            <w:r>
              <w:rPr>
                <w:b/>
                <w:bCs/>
              </w:rPr>
              <w:t>T</w:t>
            </w:r>
          </w:p>
        </w:tc>
        <w:tc>
          <w:tcPr>
            <w:tcW w:w="288" w:type="dxa"/>
            <w:shd w:val="clear" w:color="auto" w:fill="000000" w:themeFill="text1"/>
          </w:tcPr>
          <w:p w14:paraId="705D6A6E" w14:textId="77777777" w:rsidR="00587FB4" w:rsidRDefault="00587FB4" w:rsidP="002C5846">
            <w:pPr>
              <w:jc w:val="center"/>
            </w:pPr>
          </w:p>
        </w:tc>
        <w:tc>
          <w:tcPr>
            <w:tcW w:w="545" w:type="dxa"/>
            <w:shd w:val="clear" w:color="auto" w:fill="000000" w:themeFill="text1"/>
          </w:tcPr>
          <w:p w14:paraId="4AC8F279" w14:textId="77777777" w:rsidR="00587FB4" w:rsidRDefault="00587FB4" w:rsidP="002C5846">
            <w:pPr>
              <w:jc w:val="center"/>
            </w:pPr>
          </w:p>
        </w:tc>
        <w:tc>
          <w:tcPr>
            <w:tcW w:w="0" w:type="auto"/>
          </w:tcPr>
          <w:p w14:paraId="1A0AF72F" w14:textId="77777777" w:rsidR="00587FB4" w:rsidRPr="003B29F2" w:rsidRDefault="00587FB4" w:rsidP="002C5846">
            <w:pPr>
              <w:jc w:val="center"/>
              <w:rPr>
                <w:b/>
                <w:color w:val="C00000"/>
              </w:rPr>
            </w:pPr>
            <w:r w:rsidRPr="003B29F2">
              <w:rPr>
                <w:b/>
                <w:color w:val="C00000"/>
              </w:rPr>
              <w:t>C</w:t>
            </w:r>
          </w:p>
        </w:tc>
        <w:tc>
          <w:tcPr>
            <w:tcW w:w="0" w:type="auto"/>
          </w:tcPr>
          <w:p w14:paraId="31B976C7" w14:textId="77777777" w:rsidR="00587FB4" w:rsidRPr="003B29F2" w:rsidRDefault="00587FB4" w:rsidP="002C5846">
            <w:pPr>
              <w:jc w:val="center"/>
              <w:rPr>
                <w:b/>
                <w:color w:val="C00000"/>
              </w:rPr>
            </w:pPr>
            <w:r w:rsidRPr="003B29F2">
              <w:rPr>
                <w:b/>
                <w:color w:val="C00000"/>
              </w:rPr>
              <w:t>R</w:t>
            </w:r>
          </w:p>
        </w:tc>
        <w:tc>
          <w:tcPr>
            <w:tcW w:w="0" w:type="auto"/>
          </w:tcPr>
          <w:p w14:paraId="330E8CAE" w14:textId="77777777" w:rsidR="00587FB4" w:rsidRPr="003B29F2" w:rsidRDefault="00587FB4" w:rsidP="002C5846">
            <w:pPr>
              <w:jc w:val="center"/>
              <w:rPr>
                <w:b/>
                <w:color w:val="C00000"/>
              </w:rPr>
            </w:pPr>
            <w:r w:rsidRPr="003B29F2">
              <w:rPr>
                <w:b/>
                <w:color w:val="C00000"/>
              </w:rPr>
              <w:t>O</w:t>
            </w:r>
          </w:p>
        </w:tc>
        <w:tc>
          <w:tcPr>
            <w:tcW w:w="0" w:type="auto"/>
          </w:tcPr>
          <w:p w14:paraId="5037C7A0" w14:textId="77777777" w:rsidR="00587FB4" w:rsidRPr="003B29F2" w:rsidRDefault="00587FB4" w:rsidP="002C5846">
            <w:pPr>
              <w:jc w:val="center"/>
              <w:rPr>
                <w:b/>
                <w:color w:val="C00000"/>
              </w:rPr>
            </w:pPr>
            <w:r w:rsidRPr="003B29F2">
              <w:rPr>
                <w:b/>
                <w:color w:val="C00000"/>
              </w:rPr>
              <w:t>S</w:t>
            </w:r>
          </w:p>
        </w:tc>
        <w:tc>
          <w:tcPr>
            <w:tcW w:w="390" w:type="dxa"/>
            <w:shd w:val="clear" w:color="auto" w:fill="FFFFFF" w:themeFill="background1"/>
          </w:tcPr>
          <w:p w14:paraId="06F22BDB" w14:textId="77777777" w:rsidR="00587FB4" w:rsidRPr="006E5C77" w:rsidRDefault="00587FB4" w:rsidP="002C5846">
            <w:pPr>
              <w:jc w:val="center"/>
              <w:rPr>
                <w:b/>
                <w:bCs/>
                <w:color w:val="C00000"/>
              </w:rPr>
            </w:pPr>
            <w:r w:rsidRPr="006E5C77">
              <w:rPr>
                <w:b/>
                <w:bCs/>
                <w:color w:val="C00000"/>
              </w:rPr>
              <w:t>S</w:t>
            </w:r>
          </w:p>
        </w:tc>
        <w:tc>
          <w:tcPr>
            <w:tcW w:w="456" w:type="dxa"/>
          </w:tcPr>
          <w:p w14:paraId="13892529" w14:textId="77777777" w:rsidR="00587FB4" w:rsidRPr="003B29F2" w:rsidRDefault="00587FB4" w:rsidP="002C5846">
            <w:pPr>
              <w:jc w:val="center"/>
              <w:rPr>
                <w:b/>
                <w:color w:val="C00000"/>
              </w:rPr>
            </w:pPr>
            <w:r w:rsidRPr="003B29F2">
              <w:rPr>
                <w:b/>
                <w:color w:val="C00000"/>
              </w:rPr>
              <w:t>W</w:t>
            </w:r>
          </w:p>
        </w:tc>
        <w:tc>
          <w:tcPr>
            <w:tcW w:w="0" w:type="auto"/>
          </w:tcPr>
          <w:p w14:paraId="0F635D01" w14:textId="77777777" w:rsidR="00587FB4" w:rsidRPr="003B29F2" w:rsidRDefault="00587FB4" w:rsidP="002C5846">
            <w:pPr>
              <w:jc w:val="center"/>
              <w:rPr>
                <w:b/>
                <w:color w:val="C00000"/>
              </w:rPr>
            </w:pPr>
            <w:r w:rsidRPr="003B29F2">
              <w:rPr>
                <w:b/>
                <w:color w:val="C00000"/>
              </w:rPr>
              <w:t>O</w:t>
            </w:r>
          </w:p>
        </w:tc>
        <w:tc>
          <w:tcPr>
            <w:tcW w:w="0" w:type="auto"/>
          </w:tcPr>
          <w:p w14:paraId="71F3B14C" w14:textId="77777777" w:rsidR="00587FB4" w:rsidRPr="003B29F2" w:rsidRDefault="00587FB4" w:rsidP="002C5846">
            <w:pPr>
              <w:jc w:val="center"/>
              <w:rPr>
                <w:b/>
                <w:color w:val="C00000"/>
              </w:rPr>
            </w:pPr>
            <w:r w:rsidRPr="003B29F2">
              <w:rPr>
                <w:b/>
                <w:color w:val="C00000"/>
              </w:rPr>
              <w:t>R</w:t>
            </w:r>
          </w:p>
        </w:tc>
        <w:tc>
          <w:tcPr>
            <w:tcW w:w="0" w:type="auto"/>
          </w:tcPr>
          <w:p w14:paraId="2CE5AAD2" w14:textId="77777777" w:rsidR="00587FB4" w:rsidRPr="003B29F2" w:rsidRDefault="00587FB4" w:rsidP="002C5846">
            <w:pPr>
              <w:jc w:val="center"/>
              <w:rPr>
                <w:b/>
                <w:color w:val="C00000"/>
              </w:rPr>
            </w:pPr>
            <w:r w:rsidRPr="003B29F2">
              <w:rPr>
                <w:b/>
                <w:color w:val="C00000"/>
              </w:rPr>
              <w:t>D</w:t>
            </w:r>
          </w:p>
        </w:tc>
        <w:tc>
          <w:tcPr>
            <w:tcW w:w="0" w:type="auto"/>
            <w:shd w:val="clear" w:color="auto" w:fill="auto"/>
          </w:tcPr>
          <w:p w14:paraId="01D6F7A9" w14:textId="77777777" w:rsidR="00587FB4" w:rsidRPr="00AF6080" w:rsidRDefault="00587FB4" w:rsidP="002C5846">
            <w:pPr>
              <w:jc w:val="center"/>
              <w:rPr>
                <w:b/>
                <w:bCs/>
              </w:rPr>
            </w:pPr>
            <w:r w:rsidRPr="00AF6080">
              <w:rPr>
                <w:b/>
                <w:bCs/>
              </w:rPr>
              <w:t>S</w:t>
            </w:r>
          </w:p>
        </w:tc>
        <w:tc>
          <w:tcPr>
            <w:tcW w:w="403" w:type="dxa"/>
            <w:shd w:val="clear" w:color="auto" w:fill="000000" w:themeFill="text1"/>
          </w:tcPr>
          <w:p w14:paraId="2EE7B8CE" w14:textId="77777777" w:rsidR="00587FB4" w:rsidRDefault="00587FB4" w:rsidP="002C5846">
            <w:pPr>
              <w:jc w:val="center"/>
            </w:pPr>
          </w:p>
        </w:tc>
        <w:tc>
          <w:tcPr>
            <w:tcW w:w="390" w:type="dxa"/>
            <w:shd w:val="clear" w:color="auto" w:fill="000000" w:themeFill="text1"/>
          </w:tcPr>
          <w:p w14:paraId="0AA98957" w14:textId="77777777" w:rsidR="00587FB4" w:rsidRDefault="00587FB4" w:rsidP="002C5846">
            <w:pPr>
              <w:jc w:val="center"/>
            </w:pPr>
          </w:p>
        </w:tc>
      </w:tr>
      <w:tr w:rsidR="00A752A8" w14:paraId="296DA126" w14:textId="77777777" w:rsidTr="008502B1">
        <w:trPr>
          <w:jc w:val="center"/>
        </w:trPr>
        <w:tc>
          <w:tcPr>
            <w:tcW w:w="390" w:type="dxa"/>
          </w:tcPr>
          <w:p w14:paraId="0357CCB9" w14:textId="621D259F" w:rsidR="00587FB4" w:rsidRPr="00450EA1" w:rsidRDefault="00450EA1" w:rsidP="002C5846">
            <w:pPr>
              <w:jc w:val="center"/>
              <w:rPr>
                <w:b/>
                <w:bCs/>
              </w:rPr>
            </w:pPr>
            <w:r>
              <w:rPr>
                <w:b/>
                <w:bCs/>
              </w:rPr>
              <w:t>E</w:t>
            </w:r>
          </w:p>
        </w:tc>
        <w:tc>
          <w:tcPr>
            <w:tcW w:w="288" w:type="dxa"/>
            <w:shd w:val="clear" w:color="auto" w:fill="000000" w:themeFill="text1"/>
          </w:tcPr>
          <w:p w14:paraId="5A557F8A" w14:textId="77777777" w:rsidR="00587FB4" w:rsidRDefault="00587FB4" w:rsidP="002C5846">
            <w:pPr>
              <w:jc w:val="center"/>
            </w:pPr>
          </w:p>
        </w:tc>
        <w:tc>
          <w:tcPr>
            <w:tcW w:w="545" w:type="dxa"/>
            <w:shd w:val="clear" w:color="auto" w:fill="000000" w:themeFill="text1"/>
          </w:tcPr>
          <w:p w14:paraId="1D0AC307" w14:textId="77777777" w:rsidR="00587FB4" w:rsidRDefault="00587FB4" w:rsidP="002C5846">
            <w:pPr>
              <w:jc w:val="center"/>
            </w:pPr>
          </w:p>
        </w:tc>
        <w:tc>
          <w:tcPr>
            <w:tcW w:w="0" w:type="auto"/>
            <w:shd w:val="clear" w:color="auto" w:fill="000000" w:themeFill="text1"/>
          </w:tcPr>
          <w:p w14:paraId="40E89A9E" w14:textId="77777777" w:rsidR="00587FB4" w:rsidRDefault="00587FB4" w:rsidP="002C5846">
            <w:pPr>
              <w:jc w:val="center"/>
            </w:pPr>
          </w:p>
        </w:tc>
        <w:tc>
          <w:tcPr>
            <w:tcW w:w="0" w:type="auto"/>
            <w:shd w:val="clear" w:color="auto" w:fill="000000" w:themeFill="text1"/>
          </w:tcPr>
          <w:p w14:paraId="36806648" w14:textId="77777777" w:rsidR="00587FB4" w:rsidRDefault="00587FB4" w:rsidP="002C5846">
            <w:pPr>
              <w:jc w:val="center"/>
            </w:pPr>
          </w:p>
        </w:tc>
        <w:tc>
          <w:tcPr>
            <w:tcW w:w="0" w:type="auto"/>
            <w:shd w:val="clear" w:color="auto" w:fill="000000" w:themeFill="text1"/>
          </w:tcPr>
          <w:p w14:paraId="76E0AB8C" w14:textId="77777777" w:rsidR="00587FB4" w:rsidRDefault="00587FB4" w:rsidP="002C5846">
            <w:pPr>
              <w:jc w:val="center"/>
            </w:pPr>
          </w:p>
        </w:tc>
        <w:tc>
          <w:tcPr>
            <w:tcW w:w="0" w:type="auto"/>
            <w:shd w:val="clear" w:color="auto" w:fill="000000" w:themeFill="text1"/>
          </w:tcPr>
          <w:p w14:paraId="2422206F" w14:textId="77777777" w:rsidR="00587FB4" w:rsidRDefault="00587FB4" w:rsidP="002C5846">
            <w:pPr>
              <w:jc w:val="center"/>
            </w:pPr>
          </w:p>
        </w:tc>
        <w:tc>
          <w:tcPr>
            <w:tcW w:w="390" w:type="dxa"/>
            <w:shd w:val="clear" w:color="auto" w:fill="FFFFFF" w:themeFill="background1"/>
          </w:tcPr>
          <w:p w14:paraId="4C42FE7E" w14:textId="7807C197" w:rsidR="00587FB4" w:rsidRPr="006E5C77" w:rsidRDefault="006E5C77" w:rsidP="002C5846">
            <w:pPr>
              <w:jc w:val="center"/>
              <w:rPr>
                <w:b/>
                <w:bCs/>
              </w:rPr>
            </w:pPr>
            <w:r>
              <w:rPr>
                <w:b/>
                <w:bCs/>
              </w:rPr>
              <w:t>T</w:t>
            </w:r>
          </w:p>
        </w:tc>
        <w:tc>
          <w:tcPr>
            <w:tcW w:w="456" w:type="dxa"/>
            <w:shd w:val="clear" w:color="auto" w:fill="000000" w:themeFill="text1"/>
          </w:tcPr>
          <w:p w14:paraId="4129FC25" w14:textId="77777777" w:rsidR="00587FB4" w:rsidRDefault="00587FB4" w:rsidP="002C5846">
            <w:pPr>
              <w:jc w:val="center"/>
            </w:pPr>
          </w:p>
        </w:tc>
        <w:tc>
          <w:tcPr>
            <w:tcW w:w="0" w:type="auto"/>
            <w:shd w:val="clear" w:color="auto" w:fill="000000" w:themeFill="text1"/>
          </w:tcPr>
          <w:p w14:paraId="02BADF27" w14:textId="77777777" w:rsidR="00587FB4" w:rsidRDefault="00587FB4" w:rsidP="002C5846">
            <w:pPr>
              <w:jc w:val="center"/>
            </w:pPr>
          </w:p>
        </w:tc>
        <w:tc>
          <w:tcPr>
            <w:tcW w:w="0" w:type="auto"/>
            <w:shd w:val="clear" w:color="auto" w:fill="000000" w:themeFill="text1"/>
          </w:tcPr>
          <w:p w14:paraId="560F8820" w14:textId="77777777" w:rsidR="00587FB4" w:rsidRDefault="00587FB4" w:rsidP="002C5846">
            <w:pPr>
              <w:jc w:val="center"/>
            </w:pPr>
          </w:p>
        </w:tc>
        <w:tc>
          <w:tcPr>
            <w:tcW w:w="0" w:type="auto"/>
            <w:shd w:val="clear" w:color="auto" w:fill="000000" w:themeFill="text1"/>
          </w:tcPr>
          <w:p w14:paraId="2CE60CDE" w14:textId="77777777" w:rsidR="00587FB4" w:rsidRDefault="00587FB4" w:rsidP="002C5846">
            <w:pPr>
              <w:jc w:val="center"/>
            </w:pPr>
          </w:p>
        </w:tc>
        <w:tc>
          <w:tcPr>
            <w:tcW w:w="0" w:type="auto"/>
            <w:shd w:val="clear" w:color="auto" w:fill="000000" w:themeFill="text1"/>
          </w:tcPr>
          <w:p w14:paraId="108877F1" w14:textId="77777777" w:rsidR="00587FB4" w:rsidRDefault="00587FB4" w:rsidP="002C5846">
            <w:pPr>
              <w:jc w:val="center"/>
            </w:pPr>
          </w:p>
        </w:tc>
        <w:tc>
          <w:tcPr>
            <w:tcW w:w="403" w:type="dxa"/>
            <w:shd w:val="clear" w:color="auto" w:fill="000000" w:themeFill="text1"/>
          </w:tcPr>
          <w:p w14:paraId="5E6E237A" w14:textId="77777777" w:rsidR="00587FB4" w:rsidRDefault="00587FB4" w:rsidP="002C5846">
            <w:pPr>
              <w:jc w:val="center"/>
            </w:pPr>
          </w:p>
        </w:tc>
        <w:tc>
          <w:tcPr>
            <w:tcW w:w="390" w:type="dxa"/>
            <w:shd w:val="clear" w:color="auto" w:fill="000000" w:themeFill="text1"/>
          </w:tcPr>
          <w:p w14:paraId="4253F1BC" w14:textId="77777777" w:rsidR="00587FB4" w:rsidRDefault="00587FB4" w:rsidP="002C5846">
            <w:pPr>
              <w:jc w:val="center"/>
            </w:pPr>
          </w:p>
        </w:tc>
      </w:tr>
      <w:tr w:rsidR="00587FB4" w14:paraId="7CF0107B" w14:textId="77777777" w:rsidTr="008502B1">
        <w:trPr>
          <w:jc w:val="center"/>
        </w:trPr>
        <w:tc>
          <w:tcPr>
            <w:tcW w:w="390" w:type="dxa"/>
            <w:shd w:val="clear" w:color="auto" w:fill="FFFFFF" w:themeFill="background1"/>
          </w:tcPr>
          <w:p w14:paraId="6DCBFF33" w14:textId="49EBC0A9" w:rsidR="00587FB4" w:rsidRPr="00824D0C" w:rsidRDefault="00824D0C" w:rsidP="002C5846">
            <w:pPr>
              <w:jc w:val="center"/>
              <w:rPr>
                <w:b/>
                <w:bCs/>
              </w:rPr>
            </w:pPr>
            <w:r w:rsidRPr="00824D0C">
              <w:rPr>
                <w:b/>
                <w:bCs/>
              </w:rPr>
              <w:t>R</w:t>
            </w:r>
          </w:p>
        </w:tc>
        <w:tc>
          <w:tcPr>
            <w:tcW w:w="288" w:type="dxa"/>
            <w:shd w:val="clear" w:color="auto" w:fill="FFFFFF" w:themeFill="background1"/>
          </w:tcPr>
          <w:p w14:paraId="460A43E9" w14:textId="744AE810" w:rsidR="00587FB4" w:rsidRPr="00824D0C" w:rsidRDefault="00824D0C" w:rsidP="002C5846">
            <w:pPr>
              <w:jc w:val="center"/>
              <w:rPr>
                <w:b/>
                <w:bCs/>
              </w:rPr>
            </w:pPr>
            <w:r>
              <w:rPr>
                <w:b/>
                <w:bCs/>
              </w:rPr>
              <w:t>E</w:t>
            </w:r>
          </w:p>
        </w:tc>
        <w:tc>
          <w:tcPr>
            <w:tcW w:w="545" w:type="dxa"/>
            <w:shd w:val="clear" w:color="auto" w:fill="FFFFFF" w:themeFill="background1"/>
          </w:tcPr>
          <w:p w14:paraId="12DC0934" w14:textId="78B59164" w:rsidR="00587FB4" w:rsidRPr="00824D0C" w:rsidRDefault="00824D0C" w:rsidP="002C5846">
            <w:pPr>
              <w:jc w:val="center"/>
              <w:rPr>
                <w:b/>
                <w:bCs/>
              </w:rPr>
            </w:pPr>
            <w:r>
              <w:rPr>
                <w:b/>
                <w:bCs/>
              </w:rPr>
              <w:t>D</w:t>
            </w:r>
          </w:p>
        </w:tc>
        <w:tc>
          <w:tcPr>
            <w:tcW w:w="0" w:type="auto"/>
            <w:shd w:val="clear" w:color="auto" w:fill="FFFFFF" w:themeFill="background1"/>
          </w:tcPr>
          <w:p w14:paraId="1E59D547" w14:textId="6897929A" w:rsidR="00587FB4" w:rsidRPr="00824D0C" w:rsidRDefault="00824D0C" w:rsidP="002C5846">
            <w:pPr>
              <w:jc w:val="center"/>
              <w:rPr>
                <w:b/>
                <w:bCs/>
              </w:rPr>
            </w:pPr>
            <w:r>
              <w:rPr>
                <w:b/>
                <w:bCs/>
              </w:rPr>
              <w:t>E</w:t>
            </w:r>
          </w:p>
        </w:tc>
        <w:tc>
          <w:tcPr>
            <w:tcW w:w="0" w:type="auto"/>
            <w:shd w:val="clear" w:color="auto" w:fill="FFFFFF" w:themeFill="background1"/>
          </w:tcPr>
          <w:p w14:paraId="7757BFE9" w14:textId="19DFFFBB" w:rsidR="00587FB4" w:rsidRPr="00824D0C" w:rsidRDefault="00824D0C" w:rsidP="002C5846">
            <w:pPr>
              <w:jc w:val="center"/>
              <w:rPr>
                <w:b/>
                <w:bCs/>
              </w:rPr>
            </w:pPr>
            <w:r>
              <w:rPr>
                <w:b/>
                <w:bCs/>
              </w:rPr>
              <w:t>M</w:t>
            </w:r>
          </w:p>
        </w:tc>
        <w:tc>
          <w:tcPr>
            <w:tcW w:w="0" w:type="auto"/>
            <w:shd w:val="clear" w:color="auto" w:fill="FFFFFF" w:themeFill="background1"/>
          </w:tcPr>
          <w:p w14:paraId="7C6A338B" w14:textId="41625DFC" w:rsidR="00587FB4" w:rsidRPr="00824D0C" w:rsidRDefault="00824D0C" w:rsidP="002C5846">
            <w:pPr>
              <w:jc w:val="center"/>
              <w:rPr>
                <w:b/>
                <w:bCs/>
              </w:rPr>
            </w:pPr>
            <w:r>
              <w:rPr>
                <w:b/>
                <w:bCs/>
              </w:rPr>
              <w:t>P</w:t>
            </w:r>
          </w:p>
        </w:tc>
        <w:tc>
          <w:tcPr>
            <w:tcW w:w="0" w:type="auto"/>
            <w:shd w:val="clear" w:color="auto" w:fill="FFFFFF" w:themeFill="background1"/>
          </w:tcPr>
          <w:p w14:paraId="11485CE7" w14:textId="75BC5719" w:rsidR="00587FB4" w:rsidRPr="00824D0C" w:rsidRDefault="00824D0C" w:rsidP="002C5846">
            <w:pPr>
              <w:jc w:val="center"/>
              <w:rPr>
                <w:b/>
                <w:bCs/>
              </w:rPr>
            </w:pPr>
            <w:r>
              <w:rPr>
                <w:b/>
                <w:bCs/>
              </w:rPr>
              <w:t>T</w:t>
            </w:r>
          </w:p>
        </w:tc>
        <w:tc>
          <w:tcPr>
            <w:tcW w:w="390" w:type="dxa"/>
            <w:shd w:val="clear" w:color="auto" w:fill="FFFFFF" w:themeFill="background1"/>
          </w:tcPr>
          <w:p w14:paraId="2020B1B5" w14:textId="5C9AAE65" w:rsidR="00587FB4" w:rsidRPr="00824D0C" w:rsidRDefault="006E5C77" w:rsidP="002C5846">
            <w:pPr>
              <w:jc w:val="center"/>
              <w:rPr>
                <w:b/>
                <w:bCs/>
              </w:rPr>
            </w:pPr>
            <w:r w:rsidRPr="00824D0C">
              <w:rPr>
                <w:b/>
                <w:bCs/>
              </w:rPr>
              <w:t>I</w:t>
            </w:r>
          </w:p>
        </w:tc>
        <w:tc>
          <w:tcPr>
            <w:tcW w:w="456" w:type="dxa"/>
            <w:shd w:val="clear" w:color="auto" w:fill="FFFFFF" w:themeFill="background1"/>
          </w:tcPr>
          <w:p w14:paraId="214E318A" w14:textId="55665005" w:rsidR="00587FB4" w:rsidRPr="00824D0C" w:rsidRDefault="00824D0C" w:rsidP="002C5846">
            <w:pPr>
              <w:jc w:val="center"/>
              <w:rPr>
                <w:b/>
                <w:bCs/>
              </w:rPr>
            </w:pPr>
            <w:r>
              <w:rPr>
                <w:b/>
                <w:bCs/>
              </w:rPr>
              <w:t>O</w:t>
            </w:r>
          </w:p>
        </w:tc>
        <w:tc>
          <w:tcPr>
            <w:tcW w:w="0" w:type="auto"/>
            <w:shd w:val="clear" w:color="auto" w:fill="FFFFFF" w:themeFill="background1"/>
          </w:tcPr>
          <w:p w14:paraId="4FCF4B3B" w14:textId="6696EF07" w:rsidR="00587FB4" w:rsidRPr="00824D0C" w:rsidRDefault="00824D0C" w:rsidP="002C5846">
            <w:pPr>
              <w:jc w:val="center"/>
              <w:rPr>
                <w:b/>
                <w:bCs/>
              </w:rPr>
            </w:pPr>
            <w:r>
              <w:rPr>
                <w:b/>
                <w:bCs/>
              </w:rPr>
              <w:t>N</w:t>
            </w:r>
          </w:p>
        </w:tc>
        <w:tc>
          <w:tcPr>
            <w:tcW w:w="0" w:type="auto"/>
            <w:shd w:val="clear" w:color="auto" w:fill="000000" w:themeFill="text1"/>
          </w:tcPr>
          <w:p w14:paraId="5E85F6F1" w14:textId="77777777" w:rsidR="00587FB4" w:rsidRPr="00824D0C" w:rsidRDefault="00587FB4" w:rsidP="002C5846">
            <w:pPr>
              <w:jc w:val="center"/>
              <w:rPr>
                <w:b/>
                <w:bCs/>
              </w:rPr>
            </w:pPr>
          </w:p>
        </w:tc>
        <w:tc>
          <w:tcPr>
            <w:tcW w:w="0" w:type="auto"/>
            <w:shd w:val="clear" w:color="auto" w:fill="000000" w:themeFill="text1"/>
          </w:tcPr>
          <w:p w14:paraId="545F5397" w14:textId="77777777" w:rsidR="00587FB4" w:rsidRDefault="00587FB4" w:rsidP="002C5846">
            <w:pPr>
              <w:jc w:val="center"/>
            </w:pPr>
          </w:p>
        </w:tc>
        <w:tc>
          <w:tcPr>
            <w:tcW w:w="0" w:type="auto"/>
            <w:shd w:val="clear" w:color="auto" w:fill="000000" w:themeFill="text1"/>
          </w:tcPr>
          <w:p w14:paraId="6816B21A" w14:textId="77777777" w:rsidR="00587FB4" w:rsidRDefault="00587FB4" w:rsidP="002C5846">
            <w:pPr>
              <w:jc w:val="center"/>
            </w:pPr>
          </w:p>
        </w:tc>
        <w:tc>
          <w:tcPr>
            <w:tcW w:w="403" w:type="dxa"/>
            <w:shd w:val="clear" w:color="auto" w:fill="000000" w:themeFill="text1"/>
          </w:tcPr>
          <w:p w14:paraId="49BB7F03" w14:textId="77777777" w:rsidR="00587FB4" w:rsidRDefault="00587FB4" w:rsidP="002C5846">
            <w:pPr>
              <w:jc w:val="center"/>
            </w:pPr>
          </w:p>
        </w:tc>
        <w:tc>
          <w:tcPr>
            <w:tcW w:w="390" w:type="dxa"/>
          </w:tcPr>
          <w:p w14:paraId="390481B0" w14:textId="546EE9A6" w:rsidR="00587FB4" w:rsidRDefault="00A752A8" w:rsidP="002C5846">
            <w:pPr>
              <w:jc w:val="center"/>
            </w:pPr>
            <w:r>
              <w:t xml:space="preserve">    </w:t>
            </w:r>
          </w:p>
        </w:tc>
      </w:tr>
      <w:tr w:rsidR="00A752A8" w14:paraId="2C25211C" w14:textId="77777777" w:rsidTr="008502B1">
        <w:trPr>
          <w:jc w:val="center"/>
        </w:trPr>
        <w:tc>
          <w:tcPr>
            <w:tcW w:w="390" w:type="dxa"/>
            <w:shd w:val="clear" w:color="auto" w:fill="000000" w:themeFill="text1"/>
          </w:tcPr>
          <w:p w14:paraId="20B52CD5" w14:textId="77777777" w:rsidR="00587FB4" w:rsidRDefault="00587FB4" w:rsidP="002C5846">
            <w:pPr>
              <w:jc w:val="center"/>
            </w:pPr>
          </w:p>
        </w:tc>
        <w:tc>
          <w:tcPr>
            <w:tcW w:w="288" w:type="dxa"/>
            <w:shd w:val="clear" w:color="auto" w:fill="000000" w:themeFill="text1"/>
          </w:tcPr>
          <w:p w14:paraId="61859B74" w14:textId="77777777" w:rsidR="00587FB4" w:rsidRDefault="00587FB4" w:rsidP="002C5846">
            <w:pPr>
              <w:jc w:val="center"/>
            </w:pPr>
          </w:p>
        </w:tc>
        <w:tc>
          <w:tcPr>
            <w:tcW w:w="545" w:type="dxa"/>
            <w:shd w:val="clear" w:color="auto" w:fill="000000" w:themeFill="text1"/>
          </w:tcPr>
          <w:p w14:paraId="5DA99432" w14:textId="77777777" w:rsidR="00587FB4" w:rsidRDefault="00587FB4" w:rsidP="002C5846">
            <w:pPr>
              <w:jc w:val="center"/>
            </w:pPr>
          </w:p>
        </w:tc>
        <w:tc>
          <w:tcPr>
            <w:tcW w:w="0" w:type="auto"/>
            <w:shd w:val="clear" w:color="auto" w:fill="000000" w:themeFill="text1"/>
          </w:tcPr>
          <w:p w14:paraId="4DA720F3" w14:textId="77777777" w:rsidR="00587FB4" w:rsidRDefault="00587FB4" w:rsidP="002C5846">
            <w:pPr>
              <w:jc w:val="center"/>
            </w:pPr>
          </w:p>
        </w:tc>
        <w:tc>
          <w:tcPr>
            <w:tcW w:w="0" w:type="auto"/>
            <w:shd w:val="clear" w:color="auto" w:fill="000000" w:themeFill="text1"/>
          </w:tcPr>
          <w:p w14:paraId="1FA7DB80" w14:textId="77777777" w:rsidR="00587FB4" w:rsidRDefault="00587FB4" w:rsidP="002C5846">
            <w:pPr>
              <w:jc w:val="center"/>
            </w:pPr>
          </w:p>
        </w:tc>
        <w:tc>
          <w:tcPr>
            <w:tcW w:w="0" w:type="auto"/>
            <w:shd w:val="clear" w:color="auto" w:fill="000000" w:themeFill="text1"/>
          </w:tcPr>
          <w:p w14:paraId="059C9372" w14:textId="77777777" w:rsidR="00587FB4" w:rsidRDefault="00587FB4" w:rsidP="002C5846">
            <w:pPr>
              <w:jc w:val="center"/>
            </w:pPr>
          </w:p>
        </w:tc>
        <w:tc>
          <w:tcPr>
            <w:tcW w:w="0" w:type="auto"/>
            <w:shd w:val="clear" w:color="auto" w:fill="000000" w:themeFill="text1"/>
          </w:tcPr>
          <w:p w14:paraId="62D13D00" w14:textId="77777777" w:rsidR="00587FB4" w:rsidRDefault="00587FB4" w:rsidP="002C5846">
            <w:pPr>
              <w:jc w:val="center"/>
            </w:pPr>
          </w:p>
        </w:tc>
        <w:tc>
          <w:tcPr>
            <w:tcW w:w="390" w:type="dxa"/>
            <w:shd w:val="clear" w:color="auto" w:fill="FFFFFF" w:themeFill="background1"/>
          </w:tcPr>
          <w:p w14:paraId="101E18DF" w14:textId="3521524D" w:rsidR="00587FB4" w:rsidRPr="006E5C77" w:rsidRDefault="006E5C77" w:rsidP="002C5846">
            <w:pPr>
              <w:jc w:val="center"/>
              <w:rPr>
                <w:b/>
                <w:bCs/>
              </w:rPr>
            </w:pPr>
            <w:r>
              <w:rPr>
                <w:b/>
                <w:bCs/>
              </w:rPr>
              <w:t>F</w:t>
            </w:r>
          </w:p>
        </w:tc>
        <w:tc>
          <w:tcPr>
            <w:tcW w:w="456" w:type="dxa"/>
            <w:shd w:val="clear" w:color="auto" w:fill="000000" w:themeFill="text1"/>
          </w:tcPr>
          <w:p w14:paraId="6DACDDC1" w14:textId="77777777" w:rsidR="00587FB4" w:rsidRDefault="00587FB4" w:rsidP="002C5846">
            <w:pPr>
              <w:jc w:val="center"/>
            </w:pPr>
          </w:p>
        </w:tc>
        <w:tc>
          <w:tcPr>
            <w:tcW w:w="0" w:type="auto"/>
            <w:shd w:val="clear" w:color="auto" w:fill="000000" w:themeFill="text1"/>
          </w:tcPr>
          <w:p w14:paraId="1BC41E8A" w14:textId="77777777" w:rsidR="00587FB4" w:rsidRDefault="00587FB4" w:rsidP="002C5846">
            <w:pPr>
              <w:jc w:val="center"/>
            </w:pPr>
          </w:p>
        </w:tc>
        <w:tc>
          <w:tcPr>
            <w:tcW w:w="0" w:type="auto"/>
          </w:tcPr>
          <w:p w14:paraId="4DD45D7D" w14:textId="1D9BDE7E" w:rsidR="00587FB4" w:rsidRDefault="00587FB4" w:rsidP="002C5846">
            <w:pPr>
              <w:jc w:val="center"/>
            </w:pPr>
          </w:p>
        </w:tc>
        <w:tc>
          <w:tcPr>
            <w:tcW w:w="0" w:type="auto"/>
          </w:tcPr>
          <w:p w14:paraId="67135794" w14:textId="0E2ADE39" w:rsidR="00587FB4" w:rsidRDefault="00587FB4" w:rsidP="002C5846">
            <w:pPr>
              <w:jc w:val="center"/>
            </w:pPr>
          </w:p>
        </w:tc>
        <w:tc>
          <w:tcPr>
            <w:tcW w:w="0" w:type="auto"/>
          </w:tcPr>
          <w:p w14:paraId="6C13BA6E" w14:textId="6A2AFCA3" w:rsidR="00587FB4" w:rsidRDefault="00587FB4" w:rsidP="002C5846">
            <w:pPr>
              <w:jc w:val="center"/>
            </w:pPr>
          </w:p>
        </w:tc>
        <w:tc>
          <w:tcPr>
            <w:tcW w:w="403" w:type="dxa"/>
          </w:tcPr>
          <w:p w14:paraId="4BE3FCDB" w14:textId="65723A14" w:rsidR="00587FB4" w:rsidRDefault="00587FB4" w:rsidP="002C5846">
            <w:pPr>
              <w:jc w:val="center"/>
            </w:pPr>
          </w:p>
        </w:tc>
        <w:tc>
          <w:tcPr>
            <w:tcW w:w="390" w:type="dxa"/>
          </w:tcPr>
          <w:p w14:paraId="046830CF" w14:textId="262FCAC6" w:rsidR="00587FB4" w:rsidRDefault="00587FB4" w:rsidP="002C5846">
            <w:pPr>
              <w:jc w:val="center"/>
            </w:pPr>
          </w:p>
        </w:tc>
      </w:tr>
      <w:tr w:rsidR="00A752A8" w14:paraId="43712F81" w14:textId="77777777" w:rsidTr="008502B1">
        <w:trPr>
          <w:jc w:val="center"/>
        </w:trPr>
        <w:tc>
          <w:tcPr>
            <w:tcW w:w="390" w:type="dxa"/>
            <w:shd w:val="clear" w:color="auto" w:fill="000000" w:themeFill="text1"/>
          </w:tcPr>
          <w:p w14:paraId="2773F395" w14:textId="77777777" w:rsidR="00587FB4" w:rsidRDefault="00587FB4" w:rsidP="002C5846">
            <w:pPr>
              <w:jc w:val="center"/>
            </w:pPr>
          </w:p>
        </w:tc>
        <w:tc>
          <w:tcPr>
            <w:tcW w:w="288" w:type="dxa"/>
            <w:shd w:val="clear" w:color="auto" w:fill="000000" w:themeFill="text1"/>
          </w:tcPr>
          <w:p w14:paraId="26546EC0" w14:textId="77777777" w:rsidR="00587FB4" w:rsidRDefault="00587FB4" w:rsidP="002C5846">
            <w:pPr>
              <w:jc w:val="center"/>
            </w:pPr>
          </w:p>
        </w:tc>
        <w:tc>
          <w:tcPr>
            <w:tcW w:w="545" w:type="dxa"/>
            <w:shd w:val="clear" w:color="auto" w:fill="000000" w:themeFill="text1"/>
          </w:tcPr>
          <w:p w14:paraId="10298A81" w14:textId="77777777" w:rsidR="00587FB4" w:rsidRDefault="00587FB4" w:rsidP="002C5846">
            <w:pPr>
              <w:jc w:val="center"/>
            </w:pPr>
          </w:p>
        </w:tc>
        <w:tc>
          <w:tcPr>
            <w:tcW w:w="0" w:type="auto"/>
            <w:shd w:val="clear" w:color="auto" w:fill="000000" w:themeFill="text1"/>
          </w:tcPr>
          <w:p w14:paraId="24B326AB" w14:textId="77777777" w:rsidR="00587FB4" w:rsidRDefault="00587FB4" w:rsidP="002C5846">
            <w:pPr>
              <w:jc w:val="center"/>
            </w:pPr>
          </w:p>
        </w:tc>
        <w:tc>
          <w:tcPr>
            <w:tcW w:w="0" w:type="auto"/>
            <w:shd w:val="clear" w:color="auto" w:fill="000000" w:themeFill="text1"/>
          </w:tcPr>
          <w:p w14:paraId="07DF439E" w14:textId="77777777" w:rsidR="00587FB4" w:rsidRDefault="00587FB4" w:rsidP="002C5846">
            <w:pPr>
              <w:jc w:val="center"/>
            </w:pPr>
          </w:p>
        </w:tc>
        <w:tc>
          <w:tcPr>
            <w:tcW w:w="0" w:type="auto"/>
            <w:shd w:val="clear" w:color="auto" w:fill="000000" w:themeFill="text1"/>
          </w:tcPr>
          <w:p w14:paraId="1B31C18B" w14:textId="77777777" w:rsidR="00587FB4" w:rsidRDefault="00587FB4" w:rsidP="002C5846">
            <w:pPr>
              <w:jc w:val="center"/>
            </w:pPr>
          </w:p>
        </w:tc>
        <w:tc>
          <w:tcPr>
            <w:tcW w:w="0" w:type="auto"/>
            <w:shd w:val="clear" w:color="auto" w:fill="000000" w:themeFill="text1"/>
          </w:tcPr>
          <w:p w14:paraId="5EDAAD5D" w14:textId="77777777" w:rsidR="00587FB4" w:rsidRDefault="00587FB4" w:rsidP="002C5846">
            <w:pPr>
              <w:jc w:val="center"/>
            </w:pPr>
          </w:p>
        </w:tc>
        <w:tc>
          <w:tcPr>
            <w:tcW w:w="390" w:type="dxa"/>
            <w:shd w:val="clear" w:color="auto" w:fill="FFFFFF" w:themeFill="background1"/>
          </w:tcPr>
          <w:p w14:paraId="0639A7A6" w14:textId="5A5F263E" w:rsidR="00587FB4" w:rsidRPr="006E5C77" w:rsidRDefault="006E5C77" w:rsidP="002C5846">
            <w:pPr>
              <w:jc w:val="center"/>
              <w:rPr>
                <w:b/>
                <w:bCs/>
              </w:rPr>
            </w:pPr>
            <w:r>
              <w:rPr>
                <w:b/>
                <w:bCs/>
              </w:rPr>
              <w:t>I</w:t>
            </w:r>
          </w:p>
        </w:tc>
        <w:tc>
          <w:tcPr>
            <w:tcW w:w="456" w:type="dxa"/>
            <w:shd w:val="clear" w:color="auto" w:fill="000000" w:themeFill="text1"/>
          </w:tcPr>
          <w:p w14:paraId="6CE13D21" w14:textId="77777777" w:rsidR="00587FB4" w:rsidRDefault="00587FB4" w:rsidP="002C5846">
            <w:pPr>
              <w:jc w:val="center"/>
            </w:pPr>
          </w:p>
        </w:tc>
        <w:tc>
          <w:tcPr>
            <w:tcW w:w="0" w:type="auto"/>
            <w:shd w:val="clear" w:color="auto" w:fill="000000" w:themeFill="text1"/>
          </w:tcPr>
          <w:p w14:paraId="17F3132D" w14:textId="77777777" w:rsidR="00587FB4" w:rsidRDefault="00587FB4" w:rsidP="002C5846">
            <w:pPr>
              <w:jc w:val="center"/>
            </w:pPr>
          </w:p>
        </w:tc>
        <w:tc>
          <w:tcPr>
            <w:tcW w:w="0" w:type="auto"/>
            <w:shd w:val="clear" w:color="auto" w:fill="000000" w:themeFill="text1"/>
          </w:tcPr>
          <w:p w14:paraId="6333664F" w14:textId="77777777" w:rsidR="00587FB4" w:rsidRDefault="00587FB4" w:rsidP="002C5846">
            <w:pPr>
              <w:jc w:val="center"/>
            </w:pPr>
          </w:p>
        </w:tc>
        <w:tc>
          <w:tcPr>
            <w:tcW w:w="0" w:type="auto"/>
            <w:shd w:val="clear" w:color="auto" w:fill="000000" w:themeFill="text1"/>
          </w:tcPr>
          <w:p w14:paraId="45E8D10C" w14:textId="77777777" w:rsidR="00587FB4" w:rsidRDefault="00587FB4" w:rsidP="002C5846">
            <w:pPr>
              <w:jc w:val="center"/>
            </w:pPr>
          </w:p>
        </w:tc>
        <w:tc>
          <w:tcPr>
            <w:tcW w:w="0" w:type="auto"/>
            <w:shd w:val="clear" w:color="auto" w:fill="000000" w:themeFill="text1"/>
          </w:tcPr>
          <w:p w14:paraId="0FA885DD" w14:textId="77777777" w:rsidR="00587FB4" w:rsidRDefault="00587FB4" w:rsidP="002C5846">
            <w:pPr>
              <w:jc w:val="center"/>
            </w:pPr>
          </w:p>
        </w:tc>
        <w:tc>
          <w:tcPr>
            <w:tcW w:w="403" w:type="dxa"/>
            <w:shd w:val="clear" w:color="auto" w:fill="000000" w:themeFill="text1"/>
          </w:tcPr>
          <w:p w14:paraId="4F243438" w14:textId="77777777" w:rsidR="00587FB4" w:rsidRDefault="00587FB4" w:rsidP="002C5846">
            <w:pPr>
              <w:jc w:val="center"/>
            </w:pPr>
          </w:p>
        </w:tc>
        <w:tc>
          <w:tcPr>
            <w:tcW w:w="390" w:type="dxa"/>
          </w:tcPr>
          <w:p w14:paraId="3AF42661" w14:textId="1282DF9B" w:rsidR="00587FB4" w:rsidRDefault="00587FB4" w:rsidP="002C5846">
            <w:pPr>
              <w:jc w:val="center"/>
            </w:pPr>
          </w:p>
        </w:tc>
      </w:tr>
      <w:tr w:rsidR="00587FB4" w14:paraId="2F443B71" w14:textId="77777777" w:rsidTr="008502B1">
        <w:trPr>
          <w:jc w:val="center"/>
        </w:trPr>
        <w:tc>
          <w:tcPr>
            <w:tcW w:w="390" w:type="dxa"/>
            <w:shd w:val="clear" w:color="auto" w:fill="000000" w:themeFill="text1"/>
          </w:tcPr>
          <w:p w14:paraId="683840A7" w14:textId="77777777" w:rsidR="00587FB4" w:rsidRDefault="00587FB4" w:rsidP="002C5846">
            <w:pPr>
              <w:jc w:val="center"/>
            </w:pPr>
          </w:p>
        </w:tc>
        <w:tc>
          <w:tcPr>
            <w:tcW w:w="288" w:type="dxa"/>
          </w:tcPr>
          <w:p w14:paraId="511529DF" w14:textId="0486FB8B" w:rsidR="00587FB4" w:rsidRDefault="00587FB4" w:rsidP="002C5846">
            <w:pPr>
              <w:jc w:val="center"/>
            </w:pPr>
          </w:p>
        </w:tc>
        <w:tc>
          <w:tcPr>
            <w:tcW w:w="545" w:type="dxa"/>
          </w:tcPr>
          <w:p w14:paraId="33F43CBC" w14:textId="55504C2B" w:rsidR="00587FB4" w:rsidRDefault="00587FB4" w:rsidP="002C5846">
            <w:pPr>
              <w:jc w:val="center"/>
            </w:pPr>
          </w:p>
        </w:tc>
        <w:tc>
          <w:tcPr>
            <w:tcW w:w="0" w:type="auto"/>
          </w:tcPr>
          <w:p w14:paraId="3BCAC147" w14:textId="7CD6BE52" w:rsidR="00587FB4" w:rsidRDefault="00587FB4" w:rsidP="002C5846">
            <w:pPr>
              <w:jc w:val="center"/>
            </w:pPr>
          </w:p>
        </w:tc>
        <w:tc>
          <w:tcPr>
            <w:tcW w:w="0" w:type="auto"/>
          </w:tcPr>
          <w:p w14:paraId="6C65977C" w14:textId="5CF34CD0" w:rsidR="00587FB4" w:rsidRDefault="00587FB4" w:rsidP="002C5846">
            <w:pPr>
              <w:jc w:val="center"/>
            </w:pPr>
          </w:p>
        </w:tc>
        <w:tc>
          <w:tcPr>
            <w:tcW w:w="0" w:type="auto"/>
          </w:tcPr>
          <w:p w14:paraId="10714FF5" w14:textId="48BEDB63" w:rsidR="00587FB4" w:rsidRDefault="00587FB4" w:rsidP="002C5846">
            <w:pPr>
              <w:jc w:val="center"/>
            </w:pPr>
          </w:p>
        </w:tc>
        <w:tc>
          <w:tcPr>
            <w:tcW w:w="0" w:type="auto"/>
          </w:tcPr>
          <w:p w14:paraId="661530A9" w14:textId="4F3BEB4D" w:rsidR="00587FB4" w:rsidRDefault="00587FB4" w:rsidP="002C5846">
            <w:pPr>
              <w:jc w:val="center"/>
            </w:pPr>
          </w:p>
        </w:tc>
        <w:tc>
          <w:tcPr>
            <w:tcW w:w="390" w:type="dxa"/>
            <w:shd w:val="clear" w:color="auto" w:fill="FFFFFF" w:themeFill="background1"/>
          </w:tcPr>
          <w:p w14:paraId="55F8A83F" w14:textId="0F4B034D" w:rsidR="00587FB4" w:rsidRPr="006E5C77" w:rsidRDefault="006E5C77" w:rsidP="002C5846">
            <w:pPr>
              <w:jc w:val="center"/>
              <w:rPr>
                <w:b/>
                <w:bCs/>
              </w:rPr>
            </w:pPr>
            <w:r>
              <w:rPr>
                <w:b/>
                <w:bCs/>
              </w:rPr>
              <w:t>E</w:t>
            </w:r>
          </w:p>
        </w:tc>
        <w:tc>
          <w:tcPr>
            <w:tcW w:w="456" w:type="dxa"/>
            <w:shd w:val="clear" w:color="auto" w:fill="000000" w:themeFill="text1"/>
          </w:tcPr>
          <w:p w14:paraId="3F5B6575" w14:textId="77777777" w:rsidR="00587FB4" w:rsidRDefault="00587FB4" w:rsidP="002C5846">
            <w:pPr>
              <w:jc w:val="center"/>
            </w:pPr>
          </w:p>
        </w:tc>
        <w:tc>
          <w:tcPr>
            <w:tcW w:w="0" w:type="auto"/>
            <w:shd w:val="clear" w:color="auto" w:fill="000000" w:themeFill="text1"/>
          </w:tcPr>
          <w:p w14:paraId="30501AE9" w14:textId="77777777" w:rsidR="00587FB4" w:rsidRDefault="00587FB4" w:rsidP="002C5846">
            <w:pPr>
              <w:jc w:val="center"/>
            </w:pPr>
          </w:p>
        </w:tc>
        <w:tc>
          <w:tcPr>
            <w:tcW w:w="0" w:type="auto"/>
            <w:shd w:val="clear" w:color="auto" w:fill="000000" w:themeFill="text1"/>
          </w:tcPr>
          <w:p w14:paraId="0C253B95" w14:textId="77777777" w:rsidR="00587FB4" w:rsidRDefault="00587FB4" w:rsidP="002C5846">
            <w:pPr>
              <w:jc w:val="center"/>
            </w:pPr>
          </w:p>
        </w:tc>
        <w:tc>
          <w:tcPr>
            <w:tcW w:w="0" w:type="auto"/>
            <w:shd w:val="clear" w:color="auto" w:fill="000000" w:themeFill="text1"/>
          </w:tcPr>
          <w:p w14:paraId="0B6B7BEE" w14:textId="77777777" w:rsidR="00587FB4" w:rsidRDefault="00587FB4" w:rsidP="002C5846">
            <w:pPr>
              <w:jc w:val="center"/>
            </w:pPr>
          </w:p>
        </w:tc>
        <w:tc>
          <w:tcPr>
            <w:tcW w:w="0" w:type="auto"/>
            <w:shd w:val="clear" w:color="auto" w:fill="000000" w:themeFill="text1"/>
          </w:tcPr>
          <w:p w14:paraId="357E00CD" w14:textId="77777777" w:rsidR="00587FB4" w:rsidRDefault="00587FB4" w:rsidP="002C5846">
            <w:pPr>
              <w:jc w:val="center"/>
            </w:pPr>
          </w:p>
        </w:tc>
        <w:tc>
          <w:tcPr>
            <w:tcW w:w="403" w:type="dxa"/>
            <w:shd w:val="clear" w:color="auto" w:fill="000000" w:themeFill="text1"/>
          </w:tcPr>
          <w:p w14:paraId="3DF179D0" w14:textId="77777777" w:rsidR="00587FB4" w:rsidRDefault="00587FB4" w:rsidP="002C5846">
            <w:pPr>
              <w:jc w:val="center"/>
            </w:pPr>
          </w:p>
        </w:tc>
        <w:tc>
          <w:tcPr>
            <w:tcW w:w="390" w:type="dxa"/>
          </w:tcPr>
          <w:p w14:paraId="73DAE305" w14:textId="41C8F056" w:rsidR="00587FB4" w:rsidRDefault="00587FB4" w:rsidP="002C5846">
            <w:pPr>
              <w:jc w:val="center"/>
            </w:pPr>
          </w:p>
        </w:tc>
      </w:tr>
      <w:tr w:rsidR="00587FB4" w14:paraId="0FDFC151" w14:textId="77777777" w:rsidTr="008502B1">
        <w:trPr>
          <w:jc w:val="center"/>
        </w:trPr>
        <w:tc>
          <w:tcPr>
            <w:tcW w:w="390" w:type="dxa"/>
            <w:shd w:val="clear" w:color="auto" w:fill="000000" w:themeFill="text1"/>
          </w:tcPr>
          <w:p w14:paraId="67A92501" w14:textId="77777777" w:rsidR="00587FB4" w:rsidRDefault="00587FB4" w:rsidP="002C5846">
            <w:pPr>
              <w:jc w:val="center"/>
            </w:pPr>
          </w:p>
        </w:tc>
        <w:tc>
          <w:tcPr>
            <w:tcW w:w="288" w:type="dxa"/>
            <w:shd w:val="clear" w:color="auto" w:fill="000000" w:themeFill="text1"/>
          </w:tcPr>
          <w:p w14:paraId="5EFD9817" w14:textId="77777777" w:rsidR="00587FB4" w:rsidRDefault="00587FB4" w:rsidP="002C5846">
            <w:pPr>
              <w:jc w:val="center"/>
            </w:pPr>
          </w:p>
        </w:tc>
        <w:tc>
          <w:tcPr>
            <w:tcW w:w="545" w:type="dxa"/>
            <w:shd w:val="clear" w:color="auto" w:fill="000000" w:themeFill="text1"/>
          </w:tcPr>
          <w:p w14:paraId="41C08671" w14:textId="77777777" w:rsidR="00587FB4" w:rsidRDefault="00587FB4" w:rsidP="002C5846">
            <w:pPr>
              <w:jc w:val="center"/>
            </w:pPr>
          </w:p>
        </w:tc>
        <w:tc>
          <w:tcPr>
            <w:tcW w:w="0" w:type="auto"/>
            <w:shd w:val="clear" w:color="auto" w:fill="000000" w:themeFill="text1"/>
          </w:tcPr>
          <w:p w14:paraId="11F27FF6" w14:textId="77777777" w:rsidR="00587FB4" w:rsidRDefault="00587FB4" w:rsidP="002C5846">
            <w:pPr>
              <w:jc w:val="center"/>
            </w:pPr>
          </w:p>
        </w:tc>
        <w:tc>
          <w:tcPr>
            <w:tcW w:w="0" w:type="auto"/>
            <w:shd w:val="clear" w:color="auto" w:fill="000000" w:themeFill="text1"/>
          </w:tcPr>
          <w:p w14:paraId="1F23AADB" w14:textId="77777777" w:rsidR="00587FB4" w:rsidRDefault="00587FB4" w:rsidP="002C5846">
            <w:pPr>
              <w:jc w:val="center"/>
            </w:pPr>
          </w:p>
        </w:tc>
        <w:tc>
          <w:tcPr>
            <w:tcW w:w="0" w:type="auto"/>
            <w:shd w:val="clear" w:color="auto" w:fill="000000" w:themeFill="text1"/>
          </w:tcPr>
          <w:p w14:paraId="365E46A9" w14:textId="77777777" w:rsidR="00587FB4" w:rsidRDefault="00587FB4" w:rsidP="002C5846">
            <w:pPr>
              <w:jc w:val="center"/>
            </w:pPr>
          </w:p>
        </w:tc>
        <w:tc>
          <w:tcPr>
            <w:tcW w:w="0" w:type="auto"/>
            <w:shd w:val="clear" w:color="auto" w:fill="000000" w:themeFill="text1"/>
          </w:tcPr>
          <w:p w14:paraId="59C99696" w14:textId="77777777" w:rsidR="00587FB4" w:rsidRDefault="00587FB4" w:rsidP="002C5846">
            <w:pPr>
              <w:jc w:val="center"/>
            </w:pPr>
          </w:p>
        </w:tc>
        <w:tc>
          <w:tcPr>
            <w:tcW w:w="390" w:type="dxa"/>
            <w:shd w:val="clear" w:color="auto" w:fill="FFFFFF" w:themeFill="background1"/>
          </w:tcPr>
          <w:p w14:paraId="25A2E67D" w14:textId="5237B1F5" w:rsidR="00587FB4" w:rsidRPr="006E5C77" w:rsidRDefault="006E5C77" w:rsidP="002C5846">
            <w:pPr>
              <w:jc w:val="center"/>
              <w:rPr>
                <w:b/>
                <w:bCs/>
              </w:rPr>
            </w:pPr>
            <w:r>
              <w:rPr>
                <w:b/>
                <w:bCs/>
              </w:rPr>
              <w:t>S</w:t>
            </w:r>
          </w:p>
        </w:tc>
        <w:tc>
          <w:tcPr>
            <w:tcW w:w="456" w:type="dxa"/>
          </w:tcPr>
          <w:p w14:paraId="757115C2" w14:textId="7B399A71" w:rsidR="00587FB4" w:rsidRPr="001B536B" w:rsidRDefault="001B536B" w:rsidP="002C5846">
            <w:pPr>
              <w:jc w:val="center"/>
              <w:rPr>
                <w:b/>
                <w:bCs/>
              </w:rPr>
            </w:pPr>
            <w:r w:rsidRPr="001B536B">
              <w:rPr>
                <w:b/>
                <w:bCs/>
              </w:rPr>
              <w:t>A</w:t>
            </w:r>
          </w:p>
        </w:tc>
        <w:tc>
          <w:tcPr>
            <w:tcW w:w="0" w:type="auto"/>
          </w:tcPr>
          <w:p w14:paraId="0E5CB734" w14:textId="6BE6DC01" w:rsidR="00587FB4" w:rsidRPr="001B536B" w:rsidRDefault="001B536B" w:rsidP="002C5846">
            <w:pPr>
              <w:jc w:val="center"/>
              <w:rPr>
                <w:b/>
                <w:bCs/>
              </w:rPr>
            </w:pPr>
            <w:r>
              <w:rPr>
                <w:b/>
                <w:bCs/>
              </w:rPr>
              <w:t>C</w:t>
            </w:r>
          </w:p>
        </w:tc>
        <w:tc>
          <w:tcPr>
            <w:tcW w:w="0" w:type="auto"/>
          </w:tcPr>
          <w:p w14:paraId="15ED05F5" w14:textId="1293156A" w:rsidR="00587FB4" w:rsidRPr="001B536B" w:rsidRDefault="001B536B" w:rsidP="002C5846">
            <w:pPr>
              <w:jc w:val="center"/>
              <w:rPr>
                <w:b/>
                <w:bCs/>
              </w:rPr>
            </w:pPr>
            <w:r>
              <w:rPr>
                <w:b/>
                <w:bCs/>
              </w:rPr>
              <w:t>R</w:t>
            </w:r>
          </w:p>
        </w:tc>
        <w:tc>
          <w:tcPr>
            <w:tcW w:w="0" w:type="auto"/>
          </w:tcPr>
          <w:p w14:paraId="410A4718" w14:textId="2FA95182" w:rsidR="00587FB4" w:rsidRPr="001B536B" w:rsidRDefault="001B536B" w:rsidP="002C5846">
            <w:pPr>
              <w:jc w:val="center"/>
              <w:rPr>
                <w:b/>
                <w:bCs/>
              </w:rPr>
            </w:pPr>
            <w:r>
              <w:rPr>
                <w:b/>
                <w:bCs/>
              </w:rPr>
              <w:t>F</w:t>
            </w:r>
          </w:p>
        </w:tc>
        <w:tc>
          <w:tcPr>
            <w:tcW w:w="0" w:type="auto"/>
          </w:tcPr>
          <w:p w14:paraId="42563B4F" w14:textId="0DA8C571" w:rsidR="00587FB4" w:rsidRPr="001B536B" w:rsidRDefault="001B536B" w:rsidP="002C5846">
            <w:pPr>
              <w:jc w:val="center"/>
              <w:rPr>
                <w:b/>
                <w:bCs/>
              </w:rPr>
            </w:pPr>
            <w:r>
              <w:rPr>
                <w:b/>
                <w:bCs/>
              </w:rPr>
              <w:t>I</w:t>
            </w:r>
          </w:p>
        </w:tc>
        <w:tc>
          <w:tcPr>
            <w:tcW w:w="403" w:type="dxa"/>
          </w:tcPr>
          <w:p w14:paraId="012E2C81" w14:textId="63A3DD88" w:rsidR="00587FB4" w:rsidRPr="001B536B" w:rsidRDefault="001B536B" w:rsidP="002C5846">
            <w:pPr>
              <w:jc w:val="center"/>
              <w:rPr>
                <w:b/>
                <w:bCs/>
              </w:rPr>
            </w:pPr>
            <w:r>
              <w:rPr>
                <w:b/>
                <w:bCs/>
              </w:rPr>
              <w:t>C</w:t>
            </w:r>
            <w:r w:rsidR="00A752A8" w:rsidRPr="001B536B">
              <w:rPr>
                <w:b/>
                <w:bCs/>
              </w:rPr>
              <w:t xml:space="preserve">      </w:t>
            </w:r>
          </w:p>
        </w:tc>
        <w:tc>
          <w:tcPr>
            <w:tcW w:w="390" w:type="dxa"/>
          </w:tcPr>
          <w:p w14:paraId="636E0C6E" w14:textId="207692DC" w:rsidR="00587FB4" w:rsidRPr="001B536B" w:rsidRDefault="001B536B" w:rsidP="002C5846">
            <w:pPr>
              <w:jc w:val="center"/>
              <w:rPr>
                <w:b/>
                <w:bCs/>
              </w:rPr>
            </w:pPr>
            <w:r>
              <w:rPr>
                <w:b/>
                <w:bCs/>
              </w:rPr>
              <w:t>E</w:t>
            </w:r>
          </w:p>
        </w:tc>
      </w:tr>
    </w:tbl>
    <w:p w14:paraId="1607E7D7" w14:textId="6A0F16B5" w:rsidR="00587FB4" w:rsidRDefault="00587FB4" w:rsidP="00587FB4">
      <w:pPr>
        <w:jc w:val="center"/>
      </w:pPr>
    </w:p>
    <w:p w14:paraId="3988B027" w14:textId="2639ED1F" w:rsidR="008948C6" w:rsidRDefault="009E2858" w:rsidP="00587FB4">
      <w:pPr>
        <w:jc w:val="center"/>
      </w:pPr>
      <w:r>
        <w:t>R</w:t>
      </w:r>
      <w:r w:rsidR="00D62AB9">
        <w:t>eadings</w:t>
      </w:r>
      <w:r>
        <w:t>, unless noted,</w:t>
      </w:r>
      <w:r w:rsidR="00D62AB9">
        <w:t xml:space="preserve"> taken from</w:t>
      </w:r>
      <w:r w:rsidR="008948C6">
        <w:t>:</w:t>
      </w:r>
    </w:p>
    <w:p w14:paraId="5FE71F14" w14:textId="6C23EEAF" w:rsidR="00D62AB9" w:rsidRDefault="00D62AB9" w:rsidP="00587FB4">
      <w:pPr>
        <w:jc w:val="center"/>
      </w:pPr>
      <w:r>
        <w:t xml:space="preserve"> </w:t>
      </w:r>
      <w:hyperlink r:id="rId8" w:history="1">
        <w:r w:rsidRPr="00D62AB9">
          <w:rPr>
            <w:rStyle w:val="Hyperlink"/>
            <w:i/>
          </w:rPr>
          <w:t>Holy Bible: Evangelical Heritage Version</w:t>
        </w:r>
      </w:hyperlink>
      <w:r w:rsidRPr="00D62AB9">
        <w:t>. (2019). Milwaukee, WI: Northwestern Publishing House.</w:t>
      </w:r>
    </w:p>
    <w:p w14:paraId="1BC58C93" w14:textId="77777777" w:rsidR="008948C6" w:rsidRDefault="008948C6" w:rsidP="00587FB4">
      <w:pPr>
        <w:tabs>
          <w:tab w:val="left" w:pos="360"/>
          <w:tab w:val="left" w:pos="720"/>
          <w:tab w:val="left" w:pos="1080"/>
        </w:tabs>
        <w:jc w:val="both"/>
        <w:rPr>
          <w:sz w:val="20"/>
          <w:szCs w:val="20"/>
        </w:rPr>
      </w:pPr>
    </w:p>
    <w:p w14:paraId="3A5FE2B1" w14:textId="725CE66C" w:rsidR="000D0504" w:rsidRDefault="00AE4658" w:rsidP="000D0504">
      <w:pPr>
        <w:tabs>
          <w:tab w:val="left" w:pos="360"/>
          <w:tab w:val="left" w:pos="720"/>
          <w:tab w:val="left" w:pos="1080"/>
        </w:tabs>
        <w:jc w:val="center"/>
        <w:rPr>
          <w:rFonts w:asciiTheme="minorHAnsi" w:hAnsiTheme="minorHAnsi" w:cstheme="minorHAnsi"/>
          <w:b/>
          <w:bCs/>
        </w:rPr>
      </w:pPr>
      <w:r>
        <w:rPr>
          <w:rFonts w:asciiTheme="minorHAnsi" w:hAnsiTheme="minorHAnsi" w:cstheme="minorHAnsi"/>
          <w:b/>
          <w:bCs/>
        </w:rPr>
        <w:t>Hebrews 10:23; 11:1, 2</w:t>
      </w:r>
    </w:p>
    <w:p w14:paraId="4D99242D" w14:textId="7443A659" w:rsidR="00D62AB9" w:rsidRDefault="00D62AB9" w:rsidP="00D62AB9">
      <w:pPr>
        <w:tabs>
          <w:tab w:val="left" w:pos="360"/>
          <w:tab w:val="left" w:pos="720"/>
          <w:tab w:val="left" w:pos="1080"/>
        </w:tabs>
        <w:rPr>
          <w:rFonts w:asciiTheme="minorHAnsi" w:hAnsiTheme="minorHAnsi" w:cstheme="minorHAnsi"/>
          <w:b/>
          <w:bCs/>
        </w:rPr>
      </w:pPr>
    </w:p>
    <w:p w14:paraId="2C373AFD" w14:textId="7A58AB32" w:rsidR="00AE4658" w:rsidRDefault="00AE4658" w:rsidP="00D62AB9">
      <w:pPr>
        <w:tabs>
          <w:tab w:val="left" w:pos="360"/>
          <w:tab w:val="left" w:pos="720"/>
          <w:tab w:val="left" w:pos="1080"/>
        </w:tabs>
        <w:rPr>
          <w:rFonts w:asciiTheme="minorHAnsi" w:hAnsiTheme="minorHAnsi" w:cstheme="minorHAnsi"/>
          <w:b/>
          <w:bCs/>
        </w:rPr>
      </w:pPr>
      <w:r w:rsidRPr="00AE4658">
        <w:rPr>
          <w:rFonts w:asciiTheme="minorHAnsi" w:hAnsiTheme="minorHAnsi" w:cstheme="minorHAnsi"/>
          <w:b/>
          <w:bCs/>
          <w:vertAlign w:val="superscript"/>
        </w:rPr>
        <w:t>23 </w:t>
      </w:r>
      <w:r w:rsidRPr="00AE4658">
        <w:rPr>
          <w:rFonts w:asciiTheme="minorHAnsi" w:hAnsiTheme="minorHAnsi" w:cstheme="minorHAnsi"/>
          <w:b/>
          <w:bCs/>
        </w:rPr>
        <w:t>Let us hold fast the confession of our hope without wavering, for he who promised is faithful.</w:t>
      </w:r>
    </w:p>
    <w:p w14:paraId="224699C7" w14:textId="479B38FF" w:rsidR="00AE4658" w:rsidRDefault="00AE4658" w:rsidP="00D62AB9">
      <w:pPr>
        <w:tabs>
          <w:tab w:val="left" w:pos="360"/>
          <w:tab w:val="left" w:pos="720"/>
          <w:tab w:val="left" w:pos="1080"/>
        </w:tabs>
        <w:rPr>
          <w:rFonts w:asciiTheme="minorHAnsi" w:hAnsiTheme="minorHAnsi" w:cstheme="minorHAnsi"/>
          <w:b/>
          <w:bCs/>
        </w:rPr>
      </w:pPr>
      <w:r w:rsidRPr="00AE4658">
        <w:rPr>
          <w:rFonts w:asciiTheme="minorHAnsi" w:hAnsiTheme="minorHAnsi" w:cstheme="minorHAnsi"/>
          <w:b/>
          <w:bCs/>
          <w:vertAlign w:val="superscript"/>
        </w:rPr>
        <w:t>1</w:t>
      </w:r>
      <w:r>
        <w:rPr>
          <w:rFonts w:asciiTheme="minorHAnsi" w:hAnsiTheme="minorHAnsi" w:cstheme="minorHAnsi"/>
          <w:b/>
          <w:bCs/>
        </w:rPr>
        <w:t xml:space="preserve"> </w:t>
      </w:r>
      <w:r w:rsidRPr="00AE4658">
        <w:rPr>
          <w:rFonts w:asciiTheme="minorHAnsi" w:hAnsiTheme="minorHAnsi" w:cstheme="minorHAnsi"/>
          <w:b/>
          <w:bCs/>
        </w:rPr>
        <w:t xml:space="preserve">Now faith is the assurance of things hoped for, the conviction of things not seen. </w:t>
      </w:r>
      <w:r w:rsidRPr="00AE4658">
        <w:rPr>
          <w:rFonts w:asciiTheme="minorHAnsi" w:hAnsiTheme="minorHAnsi" w:cstheme="minorHAnsi"/>
          <w:b/>
          <w:bCs/>
          <w:vertAlign w:val="superscript"/>
        </w:rPr>
        <w:t>2 </w:t>
      </w:r>
      <w:r w:rsidRPr="00AE4658">
        <w:rPr>
          <w:rFonts w:asciiTheme="minorHAnsi" w:hAnsiTheme="minorHAnsi" w:cstheme="minorHAnsi"/>
          <w:b/>
          <w:bCs/>
        </w:rPr>
        <w:t xml:space="preserve">For by it the people of old received their commendation. </w:t>
      </w:r>
    </w:p>
    <w:p w14:paraId="3A342B64" w14:textId="77777777" w:rsidR="00AE4658" w:rsidRDefault="00AE4658" w:rsidP="00D62AB9">
      <w:pPr>
        <w:tabs>
          <w:tab w:val="left" w:pos="360"/>
          <w:tab w:val="left" w:pos="720"/>
          <w:tab w:val="left" w:pos="1080"/>
        </w:tabs>
        <w:rPr>
          <w:rFonts w:asciiTheme="minorHAnsi" w:hAnsiTheme="minorHAnsi" w:cstheme="minorHAnsi"/>
          <w:b/>
          <w:bCs/>
        </w:rPr>
      </w:pPr>
    </w:p>
    <w:p w14:paraId="7B7B29AE" w14:textId="642E0CA6" w:rsidR="00AE4658" w:rsidRDefault="00AE4658" w:rsidP="00AE4658">
      <w:pPr>
        <w:tabs>
          <w:tab w:val="left" w:pos="360"/>
          <w:tab w:val="left" w:pos="720"/>
          <w:tab w:val="left" w:pos="1080"/>
        </w:tabs>
        <w:jc w:val="center"/>
        <w:rPr>
          <w:rFonts w:asciiTheme="minorHAnsi" w:hAnsiTheme="minorHAnsi" w:cstheme="minorHAnsi"/>
          <w:b/>
          <w:bCs/>
        </w:rPr>
      </w:pPr>
      <w:r>
        <w:rPr>
          <w:rFonts w:asciiTheme="minorHAnsi" w:hAnsiTheme="minorHAnsi" w:cstheme="minorHAnsi"/>
          <w:b/>
          <w:bCs/>
        </w:rPr>
        <w:t>Titus 2:11-</w:t>
      </w:r>
      <w:r w:rsidR="003805D4">
        <w:rPr>
          <w:rFonts w:asciiTheme="minorHAnsi" w:hAnsiTheme="minorHAnsi" w:cstheme="minorHAnsi"/>
          <w:b/>
          <w:bCs/>
        </w:rPr>
        <w:t>14</w:t>
      </w:r>
    </w:p>
    <w:p w14:paraId="3BD11B00" w14:textId="60A9C3C9" w:rsidR="00AE4658" w:rsidRDefault="00AE4658" w:rsidP="00D62AB9">
      <w:pPr>
        <w:tabs>
          <w:tab w:val="left" w:pos="360"/>
          <w:tab w:val="left" w:pos="720"/>
          <w:tab w:val="left" w:pos="1080"/>
        </w:tabs>
        <w:rPr>
          <w:rFonts w:asciiTheme="minorHAnsi" w:hAnsiTheme="minorHAnsi" w:cstheme="minorHAnsi"/>
          <w:b/>
          <w:bCs/>
        </w:rPr>
      </w:pPr>
    </w:p>
    <w:p w14:paraId="6BC8D5DA" w14:textId="25031388" w:rsidR="00AE4658" w:rsidRDefault="003805D4" w:rsidP="00D62AB9">
      <w:pPr>
        <w:tabs>
          <w:tab w:val="left" w:pos="360"/>
          <w:tab w:val="left" w:pos="720"/>
          <w:tab w:val="left" w:pos="1080"/>
        </w:tabs>
        <w:rPr>
          <w:rFonts w:asciiTheme="minorHAnsi" w:hAnsiTheme="minorHAnsi" w:cstheme="minorHAnsi"/>
          <w:b/>
          <w:bCs/>
        </w:rPr>
      </w:pPr>
      <w:r w:rsidRPr="003805D4">
        <w:rPr>
          <w:rFonts w:asciiTheme="minorHAnsi" w:hAnsiTheme="minorHAnsi" w:cstheme="minorHAnsi"/>
          <w:b/>
          <w:bCs/>
          <w:vertAlign w:val="superscript"/>
        </w:rPr>
        <w:t>11 </w:t>
      </w:r>
      <w:r w:rsidRPr="003805D4">
        <w:rPr>
          <w:rFonts w:asciiTheme="minorHAnsi" w:hAnsiTheme="minorHAnsi" w:cstheme="minorHAnsi"/>
          <w:b/>
          <w:bCs/>
        </w:rPr>
        <w:t xml:space="preserve">For the grace of God has appeared, bringing salvation for all people, </w:t>
      </w:r>
      <w:r w:rsidRPr="003805D4">
        <w:rPr>
          <w:rFonts w:asciiTheme="minorHAnsi" w:hAnsiTheme="minorHAnsi" w:cstheme="minorHAnsi"/>
          <w:b/>
          <w:bCs/>
          <w:vertAlign w:val="superscript"/>
        </w:rPr>
        <w:t>12 </w:t>
      </w:r>
      <w:r w:rsidRPr="003805D4">
        <w:rPr>
          <w:rFonts w:asciiTheme="minorHAnsi" w:hAnsiTheme="minorHAnsi" w:cstheme="minorHAnsi"/>
          <w:b/>
          <w:bCs/>
        </w:rPr>
        <w:t xml:space="preserve">training us to renounce ungodliness and worldly passions, and to live self-controlled, upright, and godly lives in the present age, </w:t>
      </w:r>
      <w:r w:rsidRPr="003805D4">
        <w:rPr>
          <w:rFonts w:asciiTheme="minorHAnsi" w:hAnsiTheme="minorHAnsi" w:cstheme="minorHAnsi"/>
          <w:b/>
          <w:bCs/>
          <w:vertAlign w:val="superscript"/>
        </w:rPr>
        <w:t>13 </w:t>
      </w:r>
      <w:r w:rsidRPr="003805D4">
        <w:rPr>
          <w:rFonts w:asciiTheme="minorHAnsi" w:hAnsiTheme="minorHAnsi" w:cstheme="minorHAnsi"/>
          <w:b/>
          <w:bCs/>
        </w:rPr>
        <w:t xml:space="preserve">waiting for our blessed hope, the appearing of the glory of our great God and Savior Jesus Christ, </w:t>
      </w:r>
      <w:r w:rsidRPr="003805D4">
        <w:rPr>
          <w:rFonts w:asciiTheme="minorHAnsi" w:hAnsiTheme="minorHAnsi" w:cstheme="minorHAnsi"/>
          <w:b/>
          <w:bCs/>
          <w:vertAlign w:val="superscript"/>
        </w:rPr>
        <w:t>14 </w:t>
      </w:r>
      <w:r w:rsidRPr="003805D4">
        <w:rPr>
          <w:rFonts w:asciiTheme="minorHAnsi" w:hAnsiTheme="minorHAnsi" w:cstheme="minorHAnsi"/>
          <w:b/>
          <w:bCs/>
        </w:rPr>
        <w:t>who gave himself for us to redeem us from all lawlessness and to purify for himself a people for his own possession who are zealous for good works.</w:t>
      </w:r>
    </w:p>
    <w:p w14:paraId="78FFD71C" w14:textId="77777777" w:rsidR="007C5A7B" w:rsidRDefault="007C5A7B" w:rsidP="00D62AB9">
      <w:pPr>
        <w:tabs>
          <w:tab w:val="left" w:pos="360"/>
          <w:tab w:val="left" w:pos="720"/>
          <w:tab w:val="left" w:pos="1080"/>
        </w:tabs>
        <w:rPr>
          <w:rFonts w:asciiTheme="minorHAnsi" w:hAnsiTheme="minorHAnsi" w:cstheme="minorHAnsi"/>
          <w:b/>
          <w:bCs/>
        </w:rPr>
      </w:pPr>
    </w:p>
    <w:p w14:paraId="0F1A4404" w14:textId="5407D362" w:rsidR="00AE4658" w:rsidRDefault="00AE4658" w:rsidP="00AE4658">
      <w:pPr>
        <w:tabs>
          <w:tab w:val="left" w:pos="360"/>
          <w:tab w:val="left" w:pos="720"/>
          <w:tab w:val="left" w:pos="1080"/>
        </w:tabs>
        <w:jc w:val="center"/>
        <w:rPr>
          <w:rFonts w:asciiTheme="minorHAnsi" w:hAnsiTheme="minorHAnsi" w:cstheme="minorHAnsi"/>
          <w:b/>
          <w:bCs/>
        </w:rPr>
      </w:pPr>
      <w:r>
        <w:rPr>
          <w:rFonts w:asciiTheme="minorHAnsi" w:hAnsiTheme="minorHAnsi" w:cstheme="minorHAnsi"/>
          <w:b/>
          <w:bCs/>
        </w:rPr>
        <w:t>Romans 8:18-25</w:t>
      </w:r>
    </w:p>
    <w:p w14:paraId="096F0F6B" w14:textId="77777777" w:rsidR="00C72E80" w:rsidRDefault="00C72E80" w:rsidP="00D62AB9">
      <w:pPr>
        <w:tabs>
          <w:tab w:val="left" w:pos="360"/>
          <w:tab w:val="left" w:pos="720"/>
          <w:tab w:val="left" w:pos="1080"/>
        </w:tabs>
        <w:rPr>
          <w:rFonts w:asciiTheme="minorHAnsi" w:hAnsiTheme="minorHAnsi" w:cstheme="minorHAnsi"/>
          <w:b/>
          <w:bCs/>
          <w:vertAlign w:val="superscript"/>
        </w:rPr>
      </w:pPr>
    </w:p>
    <w:p w14:paraId="2C5EAFB2" w14:textId="2F988690" w:rsidR="00AE4658" w:rsidRDefault="00AE4658" w:rsidP="00D62AB9">
      <w:pPr>
        <w:tabs>
          <w:tab w:val="left" w:pos="360"/>
          <w:tab w:val="left" w:pos="720"/>
          <w:tab w:val="left" w:pos="1080"/>
        </w:tabs>
        <w:rPr>
          <w:rFonts w:asciiTheme="minorHAnsi" w:hAnsiTheme="minorHAnsi" w:cstheme="minorHAnsi"/>
          <w:b/>
          <w:bCs/>
        </w:rPr>
      </w:pPr>
      <w:r w:rsidRPr="00AE4658">
        <w:rPr>
          <w:rFonts w:asciiTheme="minorHAnsi" w:hAnsiTheme="minorHAnsi" w:cstheme="minorHAnsi"/>
          <w:b/>
          <w:bCs/>
          <w:vertAlign w:val="superscript"/>
        </w:rPr>
        <w:t>18 </w:t>
      </w:r>
      <w:r w:rsidRPr="00AE4658">
        <w:rPr>
          <w:rFonts w:asciiTheme="minorHAnsi" w:hAnsiTheme="minorHAnsi" w:cstheme="minorHAnsi"/>
          <w:b/>
          <w:bCs/>
        </w:rPr>
        <w:t xml:space="preserve">For I consider that the sufferings of this present time are not worth comparing with the glory that is to be revealed to us. </w:t>
      </w:r>
      <w:r w:rsidRPr="00AE4658">
        <w:rPr>
          <w:rFonts w:asciiTheme="minorHAnsi" w:hAnsiTheme="minorHAnsi" w:cstheme="minorHAnsi"/>
          <w:b/>
          <w:bCs/>
          <w:vertAlign w:val="superscript"/>
        </w:rPr>
        <w:t>19 </w:t>
      </w:r>
      <w:r w:rsidRPr="00AE4658">
        <w:rPr>
          <w:rFonts w:asciiTheme="minorHAnsi" w:hAnsiTheme="minorHAnsi" w:cstheme="minorHAnsi"/>
          <w:b/>
          <w:bCs/>
        </w:rPr>
        <w:t xml:space="preserve">For the creation </w:t>
      </w:r>
      <w:proofErr w:type="gramStart"/>
      <w:r w:rsidRPr="00AE4658">
        <w:rPr>
          <w:rFonts w:asciiTheme="minorHAnsi" w:hAnsiTheme="minorHAnsi" w:cstheme="minorHAnsi"/>
          <w:b/>
          <w:bCs/>
        </w:rPr>
        <w:t>waits</w:t>
      </w:r>
      <w:proofErr w:type="gramEnd"/>
      <w:r w:rsidRPr="00AE4658">
        <w:rPr>
          <w:rFonts w:asciiTheme="minorHAnsi" w:hAnsiTheme="minorHAnsi" w:cstheme="minorHAnsi"/>
          <w:b/>
          <w:bCs/>
        </w:rPr>
        <w:t xml:space="preserve"> with eager longing for the revealing of the sons of God. </w:t>
      </w:r>
      <w:r w:rsidRPr="00AE4658">
        <w:rPr>
          <w:rFonts w:asciiTheme="minorHAnsi" w:hAnsiTheme="minorHAnsi" w:cstheme="minorHAnsi"/>
          <w:b/>
          <w:bCs/>
          <w:vertAlign w:val="superscript"/>
        </w:rPr>
        <w:lastRenderedPageBreak/>
        <w:t>20 </w:t>
      </w:r>
      <w:r w:rsidRPr="00AE4658">
        <w:rPr>
          <w:rFonts w:asciiTheme="minorHAnsi" w:hAnsiTheme="minorHAnsi" w:cstheme="minorHAnsi"/>
          <w:b/>
          <w:bCs/>
        </w:rPr>
        <w:t xml:space="preserve">For the creation was subjected to futility, not willingly, but because of him who subjected it, in hope </w:t>
      </w:r>
      <w:r w:rsidRPr="00AE4658">
        <w:rPr>
          <w:rFonts w:asciiTheme="minorHAnsi" w:hAnsiTheme="minorHAnsi" w:cstheme="minorHAnsi"/>
          <w:b/>
          <w:bCs/>
          <w:vertAlign w:val="superscript"/>
        </w:rPr>
        <w:t>21 </w:t>
      </w:r>
      <w:r w:rsidRPr="00AE4658">
        <w:rPr>
          <w:rFonts w:asciiTheme="minorHAnsi" w:hAnsiTheme="minorHAnsi" w:cstheme="minorHAnsi"/>
          <w:b/>
          <w:bCs/>
        </w:rPr>
        <w:t xml:space="preserve">that the creation itself will be set free from its bondage to corruption and obtain the freedom of the glory of the children of God. </w:t>
      </w:r>
      <w:r w:rsidRPr="00AE4658">
        <w:rPr>
          <w:rFonts w:asciiTheme="minorHAnsi" w:hAnsiTheme="minorHAnsi" w:cstheme="minorHAnsi"/>
          <w:b/>
          <w:bCs/>
          <w:vertAlign w:val="superscript"/>
        </w:rPr>
        <w:t>22 </w:t>
      </w:r>
      <w:r w:rsidRPr="00AE4658">
        <w:rPr>
          <w:rFonts w:asciiTheme="minorHAnsi" w:hAnsiTheme="minorHAnsi" w:cstheme="minorHAnsi"/>
          <w:b/>
          <w:bCs/>
        </w:rPr>
        <w:t xml:space="preserve">For we know that the whole creation has been groaning together in the pains of childbirth until now. </w:t>
      </w:r>
      <w:r w:rsidRPr="00AE4658">
        <w:rPr>
          <w:rFonts w:asciiTheme="minorHAnsi" w:hAnsiTheme="minorHAnsi" w:cstheme="minorHAnsi"/>
          <w:b/>
          <w:bCs/>
          <w:vertAlign w:val="superscript"/>
        </w:rPr>
        <w:t>23 </w:t>
      </w:r>
      <w:r w:rsidRPr="00AE4658">
        <w:rPr>
          <w:rFonts w:asciiTheme="minorHAnsi" w:hAnsiTheme="minorHAnsi" w:cstheme="minorHAnsi"/>
          <w:b/>
          <w:bCs/>
        </w:rPr>
        <w:t xml:space="preserve">And not only the creation, </w:t>
      </w:r>
      <w:proofErr w:type="gramStart"/>
      <w:r w:rsidRPr="00AE4658">
        <w:rPr>
          <w:rFonts w:asciiTheme="minorHAnsi" w:hAnsiTheme="minorHAnsi" w:cstheme="minorHAnsi"/>
          <w:b/>
          <w:bCs/>
        </w:rPr>
        <w:t>but</w:t>
      </w:r>
      <w:proofErr w:type="gramEnd"/>
      <w:r w:rsidRPr="00AE4658">
        <w:rPr>
          <w:rFonts w:asciiTheme="minorHAnsi" w:hAnsiTheme="minorHAnsi" w:cstheme="minorHAnsi"/>
          <w:b/>
          <w:bCs/>
        </w:rPr>
        <w:t xml:space="preserve"> we ourselves, who have the firstfruits of the Spirit, groan inwardly as we wait eagerly for adoption as sons, the redemption of our bodies. </w:t>
      </w:r>
      <w:r w:rsidRPr="00AE4658">
        <w:rPr>
          <w:rFonts w:asciiTheme="minorHAnsi" w:hAnsiTheme="minorHAnsi" w:cstheme="minorHAnsi"/>
          <w:b/>
          <w:bCs/>
          <w:vertAlign w:val="superscript"/>
        </w:rPr>
        <w:t>24 </w:t>
      </w:r>
      <w:r w:rsidRPr="00AE4658">
        <w:rPr>
          <w:rFonts w:asciiTheme="minorHAnsi" w:hAnsiTheme="minorHAnsi" w:cstheme="minorHAnsi"/>
          <w:b/>
          <w:bCs/>
        </w:rPr>
        <w:t xml:space="preserve">For in this hope we were saved. Now hope that is seen is not hope. For who hopes for what he sees? </w:t>
      </w:r>
      <w:r w:rsidRPr="00AE4658">
        <w:rPr>
          <w:rFonts w:asciiTheme="minorHAnsi" w:hAnsiTheme="minorHAnsi" w:cstheme="minorHAnsi"/>
          <w:b/>
          <w:bCs/>
          <w:vertAlign w:val="superscript"/>
        </w:rPr>
        <w:t>25 </w:t>
      </w:r>
      <w:r w:rsidRPr="00AE4658">
        <w:rPr>
          <w:rFonts w:asciiTheme="minorHAnsi" w:hAnsiTheme="minorHAnsi" w:cstheme="minorHAnsi"/>
          <w:b/>
          <w:bCs/>
        </w:rPr>
        <w:t>But if we hope for what we do not see, we wait for it with patience.</w:t>
      </w:r>
    </w:p>
    <w:p w14:paraId="50CF9872" w14:textId="47182B60" w:rsidR="00AE4658" w:rsidRDefault="00AE4658" w:rsidP="00D62AB9">
      <w:pPr>
        <w:tabs>
          <w:tab w:val="left" w:pos="360"/>
          <w:tab w:val="left" w:pos="720"/>
          <w:tab w:val="left" w:pos="1080"/>
        </w:tabs>
        <w:rPr>
          <w:rFonts w:asciiTheme="minorHAnsi" w:hAnsiTheme="minorHAnsi" w:cstheme="minorHAnsi"/>
          <w:b/>
          <w:bCs/>
        </w:rPr>
      </w:pPr>
    </w:p>
    <w:p w14:paraId="670CC742" w14:textId="77777777" w:rsidR="001B536B" w:rsidRDefault="001B536B" w:rsidP="00D62AB9">
      <w:pPr>
        <w:tabs>
          <w:tab w:val="left" w:pos="360"/>
          <w:tab w:val="left" w:pos="720"/>
          <w:tab w:val="left" w:pos="1080"/>
        </w:tabs>
        <w:rPr>
          <w:rFonts w:asciiTheme="minorHAnsi" w:hAnsiTheme="minorHAnsi" w:cstheme="minorHAnsi"/>
          <w:b/>
          <w:bCs/>
        </w:rPr>
      </w:pPr>
    </w:p>
    <w:p w14:paraId="51916933" w14:textId="6BD5CEBA" w:rsidR="004010C9" w:rsidRPr="00B97585" w:rsidRDefault="000D0504" w:rsidP="00B97585">
      <w:pPr>
        <w:tabs>
          <w:tab w:val="left" w:pos="360"/>
          <w:tab w:val="left" w:pos="720"/>
          <w:tab w:val="left" w:pos="1080"/>
        </w:tabs>
        <w:jc w:val="both"/>
        <w:rPr>
          <w:rFonts w:asciiTheme="minorHAnsi" w:hAnsiTheme="minorHAnsi" w:cstheme="minorHAnsi"/>
          <w:b/>
          <w:bCs/>
          <w:sz w:val="22"/>
          <w:szCs w:val="22"/>
        </w:rPr>
      </w:pPr>
      <w:r w:rsidRPr="00056C89">
        <w:rPr>
          <w:rFonts w:asciiTheme="minorHAnsi" w:hAnsiTheme="minorHAnsi" w:cstheme="minorHAnsi"/>
          <w:b/>
          <w:bCs/>
          <w:sz w:val="22"/>
          <w:szCs w:val="22"/>
        </w:rPr>
        <w:t>1.  Textual Thoughts</w:t>
      </w:r>
    </w:p>
    <w:p w14:paraId="2A398EC8" w14:textId="77777777" w:rsidR="00967D31" w:rsidRDefault="00967D31" w:rsidP="003B752E">
      <w:pPr>
        <w:tabs>
          <w:tab w:val="left" w:pos="360"/>
          <w:tab w:val="left" w:pos="720"/>
          <w:tab w:val="left" w:pos="1080"/>
        </w:tabs>
        <w:jc w:val="both"/>
        <w:rPr>
          <w:rFonts w:asciiTheme="minorHAnsi" w:hAnsiTheme="minorHAnsi" w:cstheme="minorHAnsi"/>
          <w:sz w:val="22"/>
          <w:szCs w:val="22"/>
        </w:rPr>
      </w:pPr>
    </w:p>
    <w:p w14:paraId="30AF4D3B" w14:textId="316AF0C7" w:rsidR="00967D31" w:rsidRDefault="003805D4" w:rsidP="003805D4">
      <w:pPr>
        <w:pStyle w:val="ListParagraph"/>
        <w:numPr>
          <w:ilvl w:val="0"/>
          <w:numId w:val="25"/>
        </w:num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 xml:space="preserve">I have </w:t>
      </w:r>
      <w:r w:rsidR="008C42A2">
        <w:rPr>
          <w:rFonts w:asciiTheme="minorHAnsi" w:hAnsiTheme="minorHAnsi" w:cstheme="minorHAnsi"/>
          <w:sz w:val="22"/>
          <w:szCs w:val="22"/>
        </w:rPr>
        <w:t xml:space="preserve">heard that some don’t believe they can grow by studying the Word this way.  Remember this: I always have to study the texts this way.  I grow every time.  You can expand your study with a study Bible and a concordance.  Look up the important words.  Trace them throughout the Bible and see how the word is used in its context.  Then try to </w:t>
      </w:r>
      <w:r w:rsidR="003B365C">
        <w:rPr>
          <w:rFonts w:asciiTheme="minorHAnsi" w:hAnsiTheme="minorHAnsi" w:cstheme="minorHAnsi"/>
          <w:sz w:val="22"/>
          <w:szCs w:val="22"/>
        </w:rPr>
        <w:t xml:space="preserve">understand the context in which the author is writing.  Next, look to see if there are Bible truths in the verse or section.  Keep a journal.  Then summarize what you have studied into a single sentence.  I’m certain you can fill many hours with your Bible study.  Then, if you have questions, please contact me and I’ll get back to you.  No, it’s not the same as a Bible class led by a teacher where we’re all together.  But it works for me.  The only thing I do that helps me a great </w:t>
      </w:r>
      <w:proofErr w:type="gramStart"/>
      <w:r w:rsidR="003B365C">
        <w:rPr>
          <w:rFonts w:asciiTheme="minorHAnsi" w:hAnsiTheme="minorHAnsi" w:cstheme="minorHAnsi"/>
          <w:sz w:val="22"/>
          <w:szCs w:val="22"/>
        </w:rPr>
        <w:t>deal,</w:t>
      </w:r>
      <w:proofErr w:type="gramEnd"/>
      <w:r w:rsidR="003B365C">
        <w:rPr>
          <w:rFonts w:asciiTheme="minorHAnsi" w:hAnsiTheme="minorHAnsi" w:cstheme="minorHAnsi"/>
          <w:sz w:val="22"/>
          <w:szCs w:val="22"/>
        </w:rPr>
        <w:t xml:space="preserve"> is that I am able to study the scriptures in the original languages.  God bless your continued studies.</w:t>
      </w:r>
    </w:p>
    <w:p w14:paraId="6EA3D59C" w14:textId="77777777" w:rsidR="003B365C" w:rsidRDefault="003B365C" w:rsidP="003B365C">
      <w:pPr>
        <w:pStyle w:val="ListParagraph"/>
        <w:tabs>
          <w:tab w:val="left" w:pos="360"/>
          <w:tab w:val="left" w:pos="720"/>
          <w:tab w:val="left" w:pos="1080"/>
        </w:tabs>
        <w:jc w:val="both"/>
        <w:rPr>
          <w:rFonts w:asciiTheme="minorHAnsi" w:hAnsiTheme="minorHAnsi" w:cstheme="minorHAnsi"/>
          <w:sz w:val="22"/>
          <w:szCs w:val="22"/>
        </w:rPr>
      </w:pPr>
    </w:p>
    <w:p w14:paraId="59EDB7BD" w14:textId="5128B305" w:rsidR="007C5A7B" w:rsidRPr="00701BAB" w:rsidRDefault="003B365C" w:rsidP="007C5A7B">
      <w:pPr>
        <w:pStyle w:val="ListParagraph"/>
        <w:numPr>
          <w:ilvl w:val="0"/>
          <w:numId w:val="25"/>
        </w:numPr>
        <w:tabs>
          <w:tab w:val="left" w:pos="360"/>
          <w:tab w:val="left" w:pos="720"/>
          <w:tab w:val="left" w:pos="1080"/>
        </w:tabs>
        <w:jc w:val="both"/>
        <w:rPr>
          <w:rFonts w:asciiTheme="minorHAnsi" w:hAnsiTheme="minorHAnsi" w:cstheme="minorHAnsi"/>
          <w:sz w:val="22"/>
          <w:szCs w:val="22"/>
        </w:rPr>
      </w:pPr>
      <w:r w:rsidRPr="00701BAB">
        <w:rPr>
          <w:rFonts w:asciiTheme="minorHAnsi" w:hAnsiTheme="minorHAnsi" w:cstheme="minorHAnsi"/>
          <w:b/>
          <w:bCs/>
          <w:sz w:val="22"/>
          <w:szCs w:val="22"/>
        </w:rPr>
        <w:t>Hope</w:t>
      </w:r>
      <w:r w:rsidRPr="00701BAB">
        <w:rPr>
          <w:rFonts w:asciiTheme="minorHAnsi" w:hAnsiTheme="minorHAnsi" w:cstheme="minorHAnsi"/>
          <w:sz w:val="22"/>
          <w:szCs w:val="22"/>
        </w:rPr>
        <w:t xml:space="preserve"> – </w:t>
      </w:r>
      <w:r w:rsidR="00701BAB" w:rsidRPr="00701BAB">
        <w:rPr>
          <w:rFonts w:asciiTheme="minorHAnsi" w:hAnsiTheme="minorHAnsi" w:cstheme="minorHAnsi"/>
          <w:sz w:val="22"/>
          <w:szCs w:val="22"/>
        </w:rPr>
        <w:t>The Greek concept of hope is that it is something we already possess but that we cannot entirely understand the benefit yet.  For instance, we already, by God’s grace and through faith, possess the inheritance of the saints.  But we will only receive the full benefit of what this means after Jesus returns on the last day.</w:t>
      </w:r>
      <w:r w:rsidR="00C72E80">
        <w:rPr>
          <w:rFonts w:asciiTheme="minorHAnsi" w:hAnsiTheme="minorHAnsi" w:cstheme="minorHAnsi"/>
          <w:sz w:val="22"/>
          <w:szCs w:val="22"/>
        </w:rPr>
        <w:t xml:space="preserve">  If you want a fuller understanding of what </w:t>
      </w:r>
      <w:proofErr w:type="gramStart"/>
      <w:r w:rsidR="00C72E80">
        <w:rPr>
          <w:rFonts w:asciiTheme="minorHAnsi" w:hAnsiTheme="minorHAnsi" w:cstheme="minorHAnsi"/>
          <w:sz w:val="22"/>
          <w:szCs w:val="22"/>
        </w:rPr>
        <w:t>Hope</w:t>
      </w:r>
      <w:proofErr w:type="gramEnd"/>
      <w:r w:rsidR="00C72E80">
        <w:rPr>
          <w:rFonts w:asciiTheme="minorHAnsi" w:hAnsiTheme="minorHAnsi" w:cstheme="minorHAnsi"/>
          <w:sz w:val="22"/>
          <w:szCs w:val="22"/>
        </w:rPr>
        <w:t xml:space="preserve"> is, please take your concordance and follow this word through a number of contexts.</w:t>
      </w:r>
    </w:p>
    <w:p w14:paraId="601D0AFC" w14:textId="77777777" w:rsidR="003B365C" w:rsidRPr="003B365C" w:rsidRDefault="003B365C" w:rsidP="003B365C">
      <w:pPr>
        <w:pStyle w:val="ListParagraph"/>
        <w:rPr>
          <w:rFonts w:asciiTheme="minorHAnsi" w:hAnsiTheme="minorHAnsi" w:cstheme="minorHAnsi"/>
          <w:sz w:val="22"/>
          <w:szCs w:val="22"/>
        </w:rPr>
      </w:pPr>
    </w:p>
    <w:p w14:paraId="2EF9AAA9" w14:textId="593C2DE4" w:rsidR="003B365C" w:rsidRDefault="00282FCC" w:rsidP="003805D4">
      <w:pPr>
        <w:pStyle w:val="ListParagraph"/>
        <w:numPr>
          <w:ilvl w:val="0"/>
          <w:numId w:val="25"/>
        </w:numPr>
        <w:tabs>
          <w:tab w:val="left" w:pos="360"/>
          <w:tab w:val="left" w:pos="720"/>
          <w:tab w:val="left" w:pos="1080"/>
        </w:tabs>
        <w:jc w:val="both"/>
        <w:rPr>
          <w:rFonts w:asciiTheme="minorHAnsi" w:hAnsiTheme="minorHAnsi" w:cstheme="minorHAnsi"/>
          <w:sz w:val="22"/>
          <w:szCs w:val="22"/>
        </w:rPr>
      </w:pPr>
      <w:r w:rsidRPr="00282FCC">
        <w:rPr>
          <w:rFonts w:asciiTheme="minorHAnsi" w:hAnsiTheme="minorHAnsi" w:cstheme="minorHAnsi"/>
          <w:b/>
          <w:bCs/>
          <w:sz w:val="22"/>
          <w:szCs w:val="22"/>
        </w:rPr>
        <w:t>Faith</w:t>
      </w:r>
      <w:r>
        <w:rPr>
          <w:rFonts w:asciiTheme="minorHAnsi" w:hAnsiTheme="minorHAnsi" w:cstheme="minorHAnsi"/>
          <w:sz w:val="22"/>
          <w:szCs w:val="22"/>
        </w:rPr>
        <w:t xml:space="preserve"> – </w:t>
      </w:r>
      <w:r w:rsidR="00701BAB">
        <w:rPr>
          <w:rFonts w:asciiTheme="minorHAnsi" w:hAnsiTheme="minorHAnsi" w:cstheme="minorHAnsi"/>
          <w:sz w:val="22"/>
          <w:szCs w:val="22"/>
        </w:rPr>
        <w:t xml:space="preserve">The Greek concept of faith means to put one’s full weight on something trusting it will not collapse.  </w:t>
      </w:r>
      <w:r w:rsidR="00C72E80">
        <w:rPr>
          <w:rFonts w:asciiTheme="minorHAnsi" w:hAnsiTheme="minorHAnsi" w:cstheme="minorHAnsi"/>
          <w:sz w:val="22"/>
          <w:szCs w:val="22"/>
        </w:rPr>
        <w:t xml:space="preserve">Please explore faith by following the use of this word throughout the New Testament.  You will see a number of things.  1) Faith can be that which we believe; 2) Faith can be what we have in someone or something; 3) Faith – the Bible says we have what Jesus has done by or through faith.  It never says “because of” faith.  </w:t>
      </w:r>
    </w:p>
    <w:p w14:paraId="0FAEAB79" w14:textId="77777777" w:rsidR="007C5A7B" w:rsidRDefault="007C5A7B" w:rsidP="007C5A7B">
      <w:pPr>
        <w:pStyle w:val="ListParagraph"/>
        <w:rPr>
          <w:rFonts w:asciiTheme="minorHAnsi" w:hAnsiTheme="minorHAnsi" w:cstheme="minorHAnsi"/>
          <w:sz w:val="22"/>
          <w:szCs w:val="22"/>
        </w:rPr>
      </w:pPr>
    </w:p>
    <w:p w14:paraId="093A75FA" w14:textId="3E3B28DC" w:rsidR="00282FCC" w:rsidRDefault="00282FCC" w:rsidP="003805D4">
      <w:pPr>
        <w:pStyle w:val="ListParagraph"/>
        <w:numPr>
          <w:ilvl w:val="0"/>
          <w:numId w:val="25"/>
        </w:numPr>
        <w:tabs>
          <w:tab w:val="left" w:pos="360"/>
          <w:tab w:val="left" w:pos="720"/>
          <w:tab w:val="left" w:pos="1080"/>
        </w:tabs>
        <w:jc w:val="both"/>
        <w:rPr>
          <w:rFonts w:asciiTheme="minorHAnsi" w:hAnsiTheme="minorHAnsi" w:cstheme="minorHAnsi"/>
          <w:sz w:val="22"/>
          <w:szCs w:val="22"/>
        </w:rPr>
      </w:pPr>
      <w:r w:rsidRPr="00282FCC">
        <w:rPr>
          <w:rFonts w:asciiTheme="minorHAnsi" w:hAnsiTheme="minorHAnsi" w:cstheme="minorHAnsi"/>
          <w:b/>
          <w:bCs/>
          <w:sz w:val="22"/>
          <w:szCs w:val="22"/>
        </w:rPr>
        <w:t>Assurance</w:t>
      </w:r>
      <w:r>
        <w:rPr>
          <w:rFonts w:asciiTheme="minorHAnsi" w:hAnsiTheme="minorHAnsi" w:cstheme="minorHAnsi"/>
          <w:sz w:val="22"/>
          <w:szCs w:val="22"/>
        </w:rPr>
        <w:t xml:space="preserve"> – </w:t>
      </w:r>
      <w:r w:rsidR="00C72E80">
        <w:rPr>
          <w:rFonts w:asciiTheme="minorHAnsi" w:hAnsiTheme="minorHAnsi" w:cstheme="minorHAnsi"/>
          <w:sz w:val="22"/>
          <w:szCs w:val="22"/>
        </w:rPr>
        <w:t>To assure means to have or be given support for what one believes.  Our faith is assured, that is, it is not in vain because Jesus arose from the dead.  How does the LORD assure you through different times of life?</w:t>
      </w:r>
    </w:p>
    <w:p w14:paraId="6225194E" w14:textId="77777777" w:rsidR="00282FCC" w:rsidRPr="00282FCC" w:rsidRDefault="00282FCC" w:rsidP="00282FCC">
      <w:pPr>
        <w:pStyle w:val="ListParagraph"/>
        <w:rPr>
          <w:rFonts w:asciiTheme="minorHAnsi" w:hAnsiTheme="minorHAnsi" w:cstheme="minorHAnsi"/>
          <w:sz w:val="22"/>
          <w:szCs w:val="22"/>
        </w:rPr>
      </w:pPr>
    </w:p>
    <w:p w14:paraId="126250C5" w14:textId="76DF7046" w:rsidR="00282FCC" w:rsidRDefault="00282FCC" w:rsidP="003805D4">
      <w:pPr>
        <w:pStyle w:val="ListParagraph"/>
        <w:numPr>
          <w:ilvl w:val="0"/>
          <w:numId w:val="25"/>
        </w:numPr>
        <w:tabs>
          <w:tab w:val="left" w:pos="360"/>
          <w:tab w:val="left" w:pos="720"/>
          <w:tab w:val="left" w:pos="1080"/>
        </w:tabs>
        <w:jc w:val="both"/>
        <w:rPr>
          <w:rFonts w:asciiTheme="minorHAnsi" w:hAnsiTheme="minorHAnsi" w:cstheme="minorHAnsi"/>
          <w:sz w:val="22"/>
          <w:szCs w:val="22"/>
        </w:rPr>
      </w:pPr>
      <w:r w:rsidRPr="00282FCC">
        <w:rPr>
          <w:rFonts w:asciiTheme="minorHAnsi" w:hAnsiTheme="minorHAnsi" w:cstheme="minorHAnsi"/>
          <w:b/>
          <w:bCs/>
          <w:sz w:val="22"/>
          <w:szCs w:val="22"/>
        </w:rPr>
        <w:t>Conviction</w:t>
      </w:r>
      <w:r>
        <w:rPr>
          <w:rFonts w:asciiTheme="minorHAnsi" w:hAnsiTheme="minorHAnsi" w:cstheme="minorHAnsi"/>
          <w:sz w:val="22"/>
          <w:szCs w:val="22"/>
        </w:rPr>
        <w:t xml:space="preserve"> – </w:t>
      </w:r>
      <w:r w:rsidR="00C72E80">
        <w:rPr>
          <w:rFonts w:asciiTheme="minorHAnsi" w:hAnsiTheme="minorHAnsi" w:cstheme="minorHAnsi"/>
          <w:sz w:val="22"/>
          <w:szCs w:val="22"/>
        </w:rPr>
        <w:t xml:space="preserve">This is used as a synonym for faith.  My faith is my conviction.  Upon what is your conviction based?  Convicts are people who have been proven to </w:t>
      </w:r>
      <w:proofErr w:type="gramStart"/>
      <w:r w:rsidR="00C72E80">
        <w:rPr>
          <w:rFonts w:asciiTheme="minorHAnsi" w:hAnsiTheme="minorHAnsi" w:cstheme="minorHAnsi"/>
          <w:sz w:val="22"/>
          <w:szCs w:val="22"/>
        </w:rPr>
        <w:t>have broken</w:t>
      </w:r>
      <w:proofErr w:type="gramEnd"/>
      <w:r w:rsidR="00C72E80">
        <w:rPr>
          <w:rFonts w:asciiTheme="minorHAnsi" w:hAnsiTheme="minorHAnsi" w:cstheme="minorHAnsi"/>
          <w:sz w:val="22"/>
          <w:szCs w:val="22"/>
        </w:rPr>
        <w:t xml:space="preserve"> the law.  They’ve been convicted of their crimes.  </w:t>
      </w:r>
    </w:p>
    <w:p w14:paraId="7BFEFB97" w14:textId="77777777" w:rsidR="00282FCC" w:rsidRPr="00282FCC" w:rsidRDefault="00282FCC" w:rsidP="00282FCC">
      <w:pPr>
        <w:pStyle w:val="ListParagraph"/>
        <w:rPr>
          <w:rFonts w:asciiTheme="minorHAnsi" w:hAnsiTheme="minorHAnsi" w:cstheme="minorHAnsi"/>
          <w:sz w:val="22"/>
          <w:szCs w:val="22"/>
        </w:rPr>
      </w:pPr>
    </w:p>
    <w:p w14:paraId="05832DA1" w14:textId="4ECD81F2" w:rsidR="00282FCC" w:rsidRDefault="00282FCC" w:rsidP="003805D4">
      <w:pPr>
        <w:pStyle w:val="ListParagraph"/>
        <w:numPr>
          <w:ilvl w:val="0"/>
          <w:numId w:val="25"/>
        </w:numPr>
        <w:tabs>
          <w:tab w:val="left" w:pos="360"/>
          <w:tab w:val="left" w:pos="720"/>
          <w:tab w:val="left" w:pos="1080"/>
        </w:tabs>
        <w:jc w:val="both"/>
        <w:rPr>
          <w:rFonts w:asciiTheme="minorHAnsi" w:hAnsiTheme="minorHAnsi" w:cstheme="minorHAnsi"/>
          <w:sz w:val="22"/>
          <w:szCs w:val="22"/>
        </w:rPr>
      </w:pPr>
      <w:r w:rsidRPr="00282FCC">
        <w:rPr>
          <w:rFonts w:asciiTheme="minorHAnsi" w:hAnsiTheme="minorHAnsi" w:cstheme="minorHAnsi"/>
          <w:b/>
          <w:bCs/>
          <w:sz w:val="22"/>
          <w:szCs w:val="22"/>
        </w:rPr>
        <w:t>Salvation</w:t>
      </w:r>
      <w:r>
        <w:rPr>
          <w:rFonts w:asciiTheme="minorHAnsi" w:hAnsiTheme="minorHAnsi" w:cstheme="minorHAnsi"/>
          <w:sz w:val="22"/>
          <w:szCs w:val="22"/>
        </w:rPr>
        <w:t xml:space="preserve"> – </w:t>
      </w:r>
      <w:r w:rsidR="00C72E80">
        <w:rPr>
          <w:rFonts w:asciiTheme="minorHAnsi" w:hAnsiTheme="minorHAnsi" w:cstheme="minorHAnsi"/>
          <w:sz w:val="22"/>
          <w:szCs w:val="22"/>
        </w:rPr>
        <w:t>To deliver; the act of delivering; the state of having been delivered.  From what have you been delivered?  By whom?  Why?</w:t>
      </w:r>
    </w:p>
    <w:p w14:paraId="20D82D7B" w14:textId="77777777" w:rsidR="00282FCC" w:rsidRPr="00282FCC" w:rsidRDefault="00282FCC" w:rsidP="00282FCC">
      <w:pPr>
        <w:pStyle w:val="ListParagraph"/>
        <w:rPr>
          <w:rFonts w:asciiTheme="minorHAnsi" w:hAnsiTheme="minorHAnsi" w:cstheme="minorHAnsi"/>
          <w:sz w:val="22"/>
          <w:szCs w:val="22"/>
        </w:rPr>
      </w:pPr>
    </w:p>
    <w:p w14:paraId="66C5D5FC" w14:textId="7D02347C" w:rsidR="00282FCC" w:rsidRDefault="007C5A7B" w:rsidP="003805D4">
      <w:pPr>
        <w:pStyle w:val="ListParagraph"/>
        <w:numPr>
          <w:ilvl w:val="0"/>
          <w:numId w:val="25"/>
        </w:numPr>
        <w:tabs>
          <w:tab w:val="left" w:pos="360"/>
          <w:tab w:val="left" w:pos="720"/>
          <w:tab w:val="left" w:pos="1080"/>
        </w:tabs>
        <w:jc w:val="both"/>
        <w:rPr>
          <w:rFonts w:asciiTheme="minorHAnsi" w:hAnsiTheme="minorHAnsi" w:cstheme="minorHAnsi"/>
          <w:sz w:val="22"/>
          <w:szCs w:val="22"/>
        </w:rPr>
      </w:pPr>
      <w:r w:rsidRPr="007C5A7B">
        <w:rPr>
          <w:rFonts w:asciiTheme="minorHAnsi" w:hAnsiTheme="minorHAnsi" w:cstheme="minorHAnsi"/>
          <w:b/>
          <w:bCs/>
          <w:sz w:val="22"/>
          <w:szCs w:val="22"/>
        </w:rPr>
        <w:t>Redeem</w:t>
      </w:r>
      <w:r>
        <w:rPr>
          <w:rFonts w:asciiTheme="minorHAnsi" w:hAnsiTheme="minorHAnsi" w:cstheme="minorHAnsi"/>
          <w:sz w:val="22"/>
          <w:szCs w:val="22"/>
        </w:rPr>
        <w:t xml:space="preserve"> – </w:t>
      </w:r>
      <w:r w:rsidR="00C72E80">
        <w:rPr>
          <w:rFonts w:asciiTheme="minorHAnsi" w:hAnsiTheme="minorHAnsi" w:cstheme="minorHAnsi"/>
          <w:sz w:val="22"/>
          <w:szCs w:val="22"/>
        </w:rPr>
        <w:t>To pay the ransom.  What ransom was paid to save us?  To whom was it paid?  Why?</w:t>
      </w:r>
    </w:p>
    <w:p w14:paraId="14B01A2F" w14:textId="77777777" w:rsidR="007C5A7B" w:rsidRPr="007C5A7B" w:rsidRDefault="007C5A7B" w:rsidP="007C5A7B">
      <w:pPr>
        <w:pStyle w:val="ListParagraph"/>
        <w:rPr>
          <w:rFonts w:asciiTheme="minorHAnsi" w:hAnsiTheme="minorHAnsi" w:cstheme="minorHAnsi"/>
          <w:sz w:val="22"/>
          <w:szCs w:val="22"/>
        </w:rPr>
      </w:pPr>
    </w:p>
    <w:p w14:paraId="1D60BFBB" w14:textId="2662991C" w:rsidR="00701BAB" w:rsidRPr="00701BAB" w:rsidRDefault="00701BAB" w:rsidP="00701BAB">
      <w:pPr>
        <w:pStyle w:val="ListParagraph"/>
        <w:numPr>
          <w:ilvl w:val="0"/>
          <w:numId w:val="25"/>
        </w:numPr>
        <w:tabs>
          <w:tab w:val="left" w:pos="360"/>
          <w:tab w:val="left" w:pos="720"/>
          <w:tab w:val="left" w:pos="1080"/>
        </w:tabs>
        <w:jc w:val="both"/>
        <w:rPr>
          <w:rFonts w:asciiTheme="minorHAnsi" w:hAnsiTheme="minorHAnsi" w:cstheme="minorHAnsi"/>
          <w:sz w:val="22"/>
          <w:szCs w:val="22"/>
        </w:rPr>
      </w:pPr>
      <w:r w:rsidRPr="00701BAB">
        <w:rPr>
          <w:rFonts w:asciiTheme="minorHAnsi" w:hAnsiTheme="minorHAnsi" w:cstheme="minorHAnsi"/>
          <w:b/>
          <w:bCs/>
          <w:sz w:val="22"/>
          <w:szCs w:val="22"/>
        </w:rPr>
        <w:t>Patience</w:t>
      </w:r>
      <w:r>
        <w:rPr>
          <w:rFonts w:asciiTheme="minorHAnsi" w:hAnsiTheme="minorHAnsi" w:cstheme="minorHAnsi"/>
          <w:sz w:val="22"/>
          <w:szCs w:val="22"/>
        </w:rPr>
        <w:t xml:space="preserve"> – </w:t>
      </w:r>
      <w:r w:rsidR="00C72E80">
        <w:rPr>
          <w:rFonts w:asciiTheme="minorHAnsi" w:hAnsiTheme="minorHAnsi" w:cstheme="minorHAnsi"/>
          <w:sz w:val="22"/>
          <w:szCs w:val="22"/>
        </w:rPr>
        <w:t>In the Old Testament, the Hebrew literally says that patience means to be long of nose.  The Hebrew noticed that the patient person took a long time for his nose to flare up.  We as God’s people are to wait on the LORD for deliverance, strength, understanding, salvation, faith, and hope among other spiritual blessings.</w:t>
      </w:r>
    </w:p>
    <w:p w14:paraId="7B3AE08B" w14:textId="77777777" w:rsidR="007C5A7B" w:rsidRDefault="007C5A7B" w:rsidP="007C5A7B">
      <w:pPr>
        <w:pStyle w:val="ListParagraph"/>
        <w:rPr>
          <w:rFonts w:asciiTheme="minorHAnsi" w:hAnsiTheme="minorHAnsi" w:cstheme="minorHAnsi"/>
          <w:sz w:val="22"/>
          <w:szCs w:val="22"/>
        </w:rPr>
      </w:pPr>
    </w:p>
    <w:p w14:paraId="5E16EE57" w14:textId="0DC368B9" w:rsidR="00967D31" w:rsidRDefault="00967D31" w:rsidP="003B752E">
      <w:pPr>
        <w:tabs>
          <w:tab w:val="left" w:pos="360"/>
          <w:tab w:val="left" w:pos="720"/>
          <w:tab w:val="left" w:pos="1080"/>
        </w:tabs>
        <w:jc w:val="both"/>
        <w:rPr>
          <w:rFonts w:asciiTheme="minorHAnsi" w:hAnsiTheme="minorHAnsi" w:cstheme="minorHAnsi"/>
          <w:sz w:val="22"/>
          <w:szCs w:val="22"/>
        </w:rPr>
      </w:pPr>
    </w:p>
    <w:p w14:paraId="4443D63D" w14:textId="08A589C4" w:rsidR="000278A4" w:rsidRPr="00E96F41" w:rsidRDefault="00234408" w:rsidP="00E96F41">
      <w:pPr>
        <w:tabs>
          <w:tab w:val="left" w:pos="360"/>
          <w:tab w:val="left" w:pos="720"/>
          <w:tab w:val="left" w:pos="1080"/>
        </w:tabs>
        <w:jc w:val="both"/>
        <w:rPr>
          <w:rFonts w:asciiTheme="minorHAnsi" w:hAnsiTheme="minorHAnsi" w:cstheme="minorHAnsi"/>
          <w:b/>
          <w:bCs/>
          <w:sz w:val="22"/>
          <w:szCs w:val="22"/>
        </w:rPr>
      </w:pPr>
      <w:r w:rsidRPr="00056C89">
        <w:rPr>
          <w:rFonts w:asciiTheme="minorHAnsi" w:hAnsiTheme="minorHAnsi" w:cstheme="minorHAnsi"/>
          <w:b/>
          <w:bCs/>
          <w:sz w:val="22"/>
          <w:szCs w:val="22"/>
        </w:rPr>
        <w:t xml:space="preserve">2.  </w:t>
      </w:r>
      <w:r w:rsidR="000D0504" w:rsidRPr="00056C89">
        <w:rPr>
          <w:rFonts w:asciiTheme="minorHAnsi" w:hAnsiTheme="minorHAnsi" w:cstheme="minorHAnsi"/>
          <w:b/>
          <w:bCs/>
          <w:sz w:val="22"/>
          <w:szCs w:val="22"/>
        </w:rPr>
        <w:t>What do</w:t>
      </w:r>
      <w:r w:rsidR="001B536B">
        <w:rPr>
          <w:rFonts w:asciiTheme="minorHAnsi" w:hAnsiTheme="minorHAnsi" w:cstheme="minorHAnsi"/>
          <w:b/>
          <w:bCs/>
          <w:sz w:val="22"/>
          <w:szCs w:val="22"/>
        </w:rPr>
        <w:t>es Hebrews 10:</w:t>
      </w:r>
      <w:r w:rsidR="003B365C">
        <w:rPr>
          <w:rFonts w:asciiTheme="minorHAnsi" w:hAnsiTheme="minorHAnsi" w:cstheme="minorHAnsi"/>
          <w:b/>
          <w:bCs/>
          <w:sz w:val="22"/>
          <w:szCs w:val="22"/>
        </w:rPr>
        <w:t>23 and 11:1, 2</w:t>
      </w:r>
      <w:r w:rsidR="001B536B">
        <w:rPr>
          <w:rFonts w:asciiTheme="minorHAnsi" w:hAnsiTheme="minorHAnsi" w:cstheme="minorHAnsi"/>
          <w:b/>
          <w:bCs/>
          <w:sz w:val="22"/>
          <w:szCs w:val="22"/>
        </w:rPr>
        <w:t xml:space="preserve"> </w:t>
      </w:r>
      <w:r w:rsidR="006E165C">
        <w:rPr>
          <w:rFonts w:asciiTheme="minorHAnsi" w:hAnsiTheme="minorHAnsi" w:cstheme="minorHAnsi"/>
          <w:b/>
          <w:bCs/>
          <w:sz w:val="22"/>
          <w:szCs w:val="22"/>
        </w:rPr>
        <w:t>t</w:t>
      </w:r>
      <w:r w:rsidR="009951B1">
        <w:rPr>
          <w:rFonts w:asciiTheme="minorHAnsi" w:hAnsiTheme="minorHAnsi" w:cstheme="minorHAnsi"/>
          <w:b/>
          <w:bCs/>
          <w:sz w:val="22"/>
          <w:szCs w:val="22"/>
        </w:rPr>
        <w:t>each us?</w:t>
      </w:r>
    </w:p>
    <w:p w14:paraId="1ADF86AF" w14:textId="70E24944" w:rsidR="003B752E" w:rsidRDefault="003B752E" w:rsidP="003B752E">
      <w:pPr>
        <w:tabs>
          <w:tab w:val="left" w:pos="360"/>
          <w:tab w:val="left" w:pos="720"/>
          <w:tab w:val="left" w:pos="1080"/>
        </w:tabs>
        <w:jc w:val="both"/>
        <w:rPr>
          <w:rFonts w:asciiTheme="minorHAnsi" w:hAnsiTheme="minorHAnsi" w:cstheme="minorHAnsi"/>
          <w:sz w:val="22"/>
          <w:szCs w:val="22"/>
        </w:rPr>
      </w:pPr>
    </w:p>
    <w:p w14:paraId="58BDD440" w14:textId="6E5C98CD" w:rsidR="001B536B" w:rsidRDefault="00282FCC" w:rsidP="00282FCC">
      <w:pPr>
        <w:pStyle w:val="ListParagraph"/>
        <w:numPr>
          <w:ilvl w:val="0"/>
          <w:numId w:val="26"/>
        </w:num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What is the “confession of our hope?”</w:t>
      </w:r>
      <w:r>
        <w:rPr>
          <w:rFonts w:asciiTheme="minorHAnsi" w:hAnsiTheme="minorHAnsi" w:cstheme="minorHAnsi"/>
          <w:sz w:val="22"/>
          <w:szCs w:val="22"/>
        </w:rPr>
        <w:tab/>
      </w:r>
      <w:r>
        <w:rPr>
          <w:rFonts w:asciiTheme="minorHAnsi" w:hAnsiTheme="minorHAnsi" w:cstheme="minorHAnsi"/>
          <w:sz w:val="22"/>
          <w:szCs w:val="22"/>
        </w:rPr>
        <w:tab/>
      </w:r>
      <w:r w:rsidRPr="00282FCC">
        <w:rPr>
          <w:rFonts w:asciiTheme="minorHAnsi" w:hAnsiTheme="minorHAnsi" w:cstheme="minorHAnsi"/>
          <w:b/>
          <w:bCs/>
          <w:sz w:val="22"/>
          <w:szCs w:val="22"/>
        </w:rPr>
        <w:t>THE PROFESSION OF THE RESURRECTION &amp; HEAVEN</w:t>
      </w:r>
    </w:p>
    <w:p w14:paraId="68164971" w14:textId="77777777" w:rsidR="00282FCC" w:rsidRDefault="00282FCC" w:rsidP="00282FCC">
      <w:pPr>
        <w:pStyle w:val="ListParagraph"/>
        <w:tabs>
          <w:tab w:val="left" w:pos="360"/>
          <w:tab w:val="left" w:pos="720"/>
          <w:tab w:val="left" w:pos="1080"/>
        </w:tabs>
        <w:jc w:val="both"/>
        <w:rPr>
          <w:rFonts w:asciiTheme="minorHAnsi" w:hAnsiTheme="minorHAnsi" w:cstheme="minorHAnsi"/>
          <w:sz w:val="22"/>
          <w:szCs w:val="22"/>
        </w:rPr>
      </w:pPr>
    </w:p>
    <w:p w14:paraId="2CEE1FEF" w14:textId="7FDF078F" w:rsidR="00282FCC" w:rsidRDefault="00282FCC" w:rsidP="00282FCC">
      <w:pPr>
        <w:pStyle w:val="ListParagraph"/>
        <w:numPr>
          <w:ilvl w:val="0"/>
          <w:numId w:val="26"/>
        </w:num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 xml:space="preserve">Who is the one who promised?  </w:t>
      </w:r>
      <w:r>
        <w:rPr>
          <w:rFonts w:asciiTheme="minorHAnsi" w:hAnsiTheme="minorHAnsi" w:cstheme="minorHAnsi"/>
          <w:sz w:val="22"/>
          <w:szCs w:val="22"/>
        </w:rPr>
        <w:tab/>
      </w:r>
      <w:r w:rsidRPr="00282FCC">
        <w:rPr>
          <w:rFonts w:asciiTheme="minorHAnsi" w:hAnsiTheme="minorHAnsi" w:cstheme="minorHAnsi"/>
          <w:b/>
          <w:bCs/>
          <w:sz w:val="22"/>
          <w:szCs w:val="22"/>
        </w:rPr>
        <w:t>GOD</w:t>
      </w:r>
    </w:p>
    <w:p w14:paraId="5C329513" w14:textId="77777777" w:rsidR="00282FCC" w:rsidRPr="00282FCC" w:rsidRDefault="00282FCC" w:rsidP="00282FCC">
      <w:pPr>
        <w:pStyle w:val="ListParagraph"/>
        <w:rPr>
          <w:rFonts w:asciiTheme="minorHAnsi" w:hAnsiTheme="minorHAnsi" w:cstheme="minorHAnsi"/>
          <w:sz w:val="22"/>
          <w:szCs w:val="22"/>
        </w:rPr>
      </w:pPr>
    </w:p>
    <w:p w14:paraId="7345EA18" w14:textId="7D9363AA" w:rsidR="00282FCC" w:rsidRDefault="00282FCC" w:rsidP="00282FCC">
      <w:pPr>
        <w:pStyle w:val="ListParagraph"/>
        <w:numPr>
          <w:ilvl w:val="0"/>
          <w:numId w:val="26"/>
        </w:num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Prove from the scriptures the faithfulness of this one who promised?</w:t>
      </w:r>
      <w:r>
        <w:rPr>
          <w:rFonts w:asciiTheme="minorHAnsi" w:hAnsiTheme="minorHAnsi" w:cstheme="minorHAnsi"/>
          <w:sz w:val="22"/>
          <w:szCs w:val="22"/>
        </w:rPr>
        <w:tab/>
      </w:r>
      <w:r>
        <w:rPr>
          <w:rFonts w:asciiTheme="minorHAnsi" w:hAnsiTheme="minorHAnsi" w:cstheme="minorHAnsi"/>
          <w:b/>
          <w:bCs/>
          <w:sz w:val="22"/>
          <w:szCs w:val="22"/>
        </w:rPr>
        <w:t>ALL HIS PROMISES CAME TRUE</w:t>
      </w:r>
    </w:p>
    <w:p w14:paraId="533337FB" w14:textId="77777777" w:rsidR="007C5A7B" w:rsidRDefault="007C5A7B" w:rsidP="007C5A7B">
      <w:pPr>
        <w:pStyle w:val="ListParagraph"/>
        <w:rPr>
          <w:rFonts w:asciiTheme="minorHAnsi" w:hAnsiTheme="minorHAnsi" w:cstheme="minorHAnsi"/>
          <w:sz w:val="22"/>
          <w:szCs w:val="22"/>
        </w:rPr>
      </w:pPr>
    </w:p>
    <w:p w14:paraId="49A960AF" w14:textId="10302E87" w:rsidR="00282FCC" w:rsidRDefault="00282FCC" w:rsidP="00282FCC">
      <w:pPr>
        <w:pStyle w:val="ListParagraph"/>
        <w:numPr>
          <w:ilvl w:val="0"/>
          <w:numId w:val="26"/>
        </w:num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What is faith?</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bCs/>
          <w:sz w:val="22"/>
          <w:szCs w:val="22"/>
        </w:rPr>
        <w:t>FAITH IS PUTTING ONES FULL WEIGHT ON SOMETHING/SOMEONE; FAITH CAN’T BE PROVED WITH TANGIBLE THINGS; CHRISTIAN FAITH RESTS UPON THE PERSON &amp; WORK OF CHRIST</w:t>
      </w:r>
    </w:p>
    <w:p w14:paraId="14AEE0F0" w14:textId="77777777" w:rsidR="00282FCC" w:rsidRPr="00282FCC" w:rsidRDefault="00282FCC" w:rsidP="00282FCC">
      <w:pPr>
        <w:pStyle w:val="ListParagraph"/>
        <w:rPr>
          <w:rFonts w:asciiTheme="minorHAnsi" w:hAnsiTheme="minorHAnsi" w:cstheme="minorHAnsi"/>
          <w:sz w:val="22"/>
          <w:szCs w:val="22"/>
        </w:rPr>
      </w:pPr>
    </w:p>
    <w:p w14:paraId="5673F8AA" w14:textId="0D9D0428" w:rsidR="00282FCC" w:rsidRDefault="00282FCC" w:rsidP="00282FCC">
      <w:pPr>
        <w:pStyle w:val="ListParagraph"/>
        <w:numPr>
          <w:ilvl w:val="0"/>
          <w:numId w:val="26"/>
        </w:num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How is faith the assurance of what is hoped for when faith rests on what is not seen?</w:t>
      </w:r>
    </w:p>
    <w:p w14:paraId="25684728" w14:textId="77777777" w:rsidR="007C5A7B" w:rsidRDefault="007C5A7B" w:rsidP="007C5A7B">
      <w:pPr>
        <w:pStyle w:val="ListParagraph"/>
        <w:rPr>
          <w:rFonts w:asciiTheme="minorHAnsi" w:hAnsiTheme="minorHAnsi" w:cstheme="minorHAnsi"/>
          <w:sz w:val="22"/>
          <w:szCs w:val="22"/>
        </w:rPr>
      </w:pPr>
    </w:p>
    <w:p w14:paraId="4C4881F8" w14:textId="6DC26A46" w:rsidR="00282FCC" w:rsidRDefault="00282FCC" w:rsidP="00282FCC">
      <w:pPr>
        <w:pStyle w:val="ListParagraph"/>
        <w:numPr>
          <w:ilvl w:val="0"/>
          <w:numId w:val="26"/>
        </w:num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What is hope?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bCs/>
          <w:sz w:val="22"/>
          <w:szCs w:val="22"/>
        </w:rPr>
        <w:t>HOPE IS A CERTAINTY NOT YET EXPERIENCED IN ITS FULNESS</w:t>
      </w:r>
    </w:p>
    <w:p w14:paraId="7B69878F" w14:textId="77777777" w:rsidR="00282FCC" w:rsidRPr="00282FCC" w:rsidRDefault="00282FCC" w:rsidP="00282FCC">
      <w:pPr>
        <w:pStyle w:val="ListParagraph"/>
        <w:rPr>
          <w:rFonts w:asciiTheme="minorHAnsi" w:hAnsiTheme="minorHAnsi" w:cstheme="minorHAnsi"/>
          <w:sz w:val="22"/>
          <w:szCs w:val="22"/>
        </w:rPr>
      </w:pPr>
    </w:p>
    <w:p w14:paraId="62769CC8" w14:textId="28E65A8A" w:rsidR="00282FCC" w:rsidRDefault="00282FCC" w:rsidP="00282FCC">
      <w:pPr>
        <w:pStyle w:val="ListParagraph"/>
        <w:numPr>
          <w:ilvl w:val="0"/>
          <w:numId w:val="26"/>
        </w:num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How are they connected?</w:t>
      </w:r>
      <w:r>
        <w:rPr>
          <w:rFonts w:asciiTheme="minorHAnsi" w:hAnsiTheme="minorHAnsi" w:cstheme="minorHAnsi"/>
          <w:sz w:val="22"/>
          <w:szCs w:val="22"/>
        </w:rPr>
        <w:tab/>
      </w:r>
      <w:r>
        <w:rPr>
          <w:rFonts w:asciiTheme="minorHAnsi" w:hAnsiTheme="minorHAnsi" w:cstheme="minorHAnsi"/>
          <w:b/>
          <w:bCs/>
          <w:sz w:val="22"/>
          <w:szCs w:val="22"/>
        </w:rPr>
        <w:t>BOTH REST UPON THE PROMISES OF GOD IN CHRIST JESUS</w:t>
      </w:r>
    </w:p>
    <w:p w14:paraId="0DD32D47" w14:textId="77777777" w:rsidR="007C5A7B" w:rsidRDefault="007C5A7B" w:rsidP="007C5A7B">
      <w:pPr>
        <w:pStyle w:val="ListParagraph"/>
        <w:rPr>
          <w:rFonts w:asciiTheme="minorHAnsi" w:hAnsiTheme="minorHAnsi" w:cstheme="minorHAnsi"/>
          <w:sz w:val="22"/>
          <w:szCs w:val="22"/>
        </w:rPr>
      </w:pPr>
    </w:p>
    <w:p w14:paraId="282C3A0C" w14:textId="662599FA" w:rsidR="00282FCC" w:rsidRDefault="00282FCC" w:rsidP="00282FCC">
      <w:pPr>
        <w:pStyle w:val="ListParagraph"/>
        <w:numPr>
          <w:ilvl w:val="0"/>
          <w:numId w:val="26"/>
        </w:num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Who are the people of old?</w:t>
      </w:r>
      <w:r>
        <w:rPr>
          <w:rFonts w:asciiTheme="minorHAnsi" w:hAnsiTheme="minorHAnsi" w:cstheme="minorHAnsi"/>
          <w:sz w:val="22"/>
          <w:szCs w:val="22"/>
        </w:rPr>
        <w:tab/>
      </w:r>
      <w:r>
        <w:rPr>
          <w:rFonts w:asciiTheme="minorHAnsi" w:hAnsiTheme="minorHAnsi" w:cstheme="minorHAnsi"/>
          <w:b/>
          <w:bCs/>
          <w:sz w:val="22"/>
          <w:szCs w:val="22"/>
        </w:rPr>
        <w:t>THE OLD TESTAMENT BELIEVERS [READ THE REST OF THE CHAPTER]</w:t>
      </w:r>
    </w:p>
    <w:p w14:paraId="4EBAC65A" w14:textId="77777777" w:rsidR="00282FCC" w:rsidRPr="00282FCC" w:rsidRDefault="00282FCC" w:rsidP="00282FCC">
      <w:pPr>
        <w:pStyle w:val="ListParagraph"/>
        <w:rPr>
          <w:rFonts w:asciiTheme="minorHAnsi" w:hAnsiTheme="minorHAnsi" w:cstheme="minorHAnsi"/>
          <w:sz w:val="22"/>
          <w:szCs w:val="22"/>
        </w:rPr>
      </w:pPr>
    </w:p>
    <w:p w14:paraId="65D59B7C" w14:textId="5B280610" w:rsidR="00282FCC" w:rsidRPr="00282FCC" w:rsidRDefault="00282FCC" w:rsidP="00282FCC">
      <w:pPr>
        <w:pStyle w:val="ListParagraph"/>
        <w:numPr>
          <w:ilvl w:val="0"/>
          <w:numId w:val="26"/>
        </w:num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What was their conviction?</w:t>
      </w:r>
      <w:r>
        <w:rPr>
          <w:rFonts w:asciiTheme="minorHAnsi" w:hAnsiTheme="minorHAnsi" w:cstheme="minorHAnsi"/>
          <w:sz w:val="22"/>
          <w:szCs w:val="22"/>
        </w:rPr>
        <w:tab/>
      </w:r>
      <w:r>
        <w:rPr>
          <w:rFonts w:asciiTheme="minorHAnsi" w:hAnsiTheme="minorHAnsi" w:cstheme="minorHAnsi"/>
          <w:b/>
          <w:bCs/>
          <w:sz w:val="22"/>
          <w:szCs w:val="22"/>
        </w:rPr>
        <w:t>THE LORD WOULD SEND THE MESSIAH TO DELIVER THEM OF SIN</w:t>
      </w:r>
    </w:p>
    <w:p w14:paraId="412C8599" w14:textId="77777777" w:rsidR="007C5A7B" w:rsidRDefault="007C5A7B" w:rsidP="007C5A7B">
      <w:pPr>
        <w:pStyle w:val="ListParagraph"/>
        <w:rPr>
          <w:rFonts w:asciiTheme="minorHAnsi" w:hAnsiTheme="minorHAnsi" w:cstheme="minorHAnsi"/>
          <w:sz w:val="22"/>
          <w:szCs w:val="22"/>
        </w:rPr>
      </w:pPr>
    </w:p>
    <w:p w14:paraId="5BD44688" w14:textId="79A2C7D0" w:rsidR="003B365C" w:rsidRDefault="003B365C" w:rsidP="003B752E">
      <w:pPr>
        <w:tabs>
          <w:tab w:val="left" w:pos="360"/>
          <w:tab w:val="left" w:pos="720"/>
          <w:tab w:val="left" w:pos="1080"/>
        </w:tabs>
        <w:jc w:val="both"/>
        <w:rPr>
          <w:rFonts w:asciiTheme="minorHAnsi" w:hAnsiTheme="minorHAnsi" w:cstheme="minorHAnsi"/>
          <w:sz w:val="22"/>
          <w:szCs w:val="22"/>
        </w:rPr>
      </w:pPr>
    </w:p>
    <w:p w14:paraId="7C7FC655" w14:textId="098851AB" w:rsidR="003B365C" w:rsidRPr="00E96F41" w:rsidRDefault="003B365C" w:rsidP="003B365C">
      <w:pPr>
        <w:tabs>
          <w:tab w:val="left" w:pos="360"/>
          <w:tab w:val="left" w:pos="720"/>
          <w:tab w:val="left" w:pos="1080"/>
        </w:tabs>
        <w:jc w:val="both"/>
        <w:rPr>
          <w:rFonts w:asciiTheme="minorHAnsi" w:hAnsiTheme="minorHAnsi" w:cstheme="minorHAnsi"/>
          <w:b/>
          <w:bCs/>
          <w:sz w:val="22"/>
          <w:szCs w:val="22"/>
        </w:rPr>
      </w:pPr>
      <w:r>
        <w:rPr>
          <w:rFonts w:asciiTheme="minorHAnsi" w:hAnsiTheme="minorHAnsi" w:cstheme="minorHAnsi"/>
          <w:b/>
          <w:bCs/>
          <w:sz w:val="22"/>
          <w:szCs w:val="22"/>
        </w:rPr>
        <w:t>3</w:t>
      </w:r>
      <w:r w:rsidRPr="00056C89">
        <w:rPr>
          <w:rFonts w:asciiTheme="minorHAnsi" w:hAnsiTheme="minorHAnsi" w:cstheme="minorHAnsi"/>
          <w:b/>
          <w:bCs/>
          <w:sz w:val="22"/>
          <w:szCs w:val="22"/>
        </w:rPr>
        <w:t>.  What do</w:t>
      </w:r>
      <w:r>
        <w:rPr>
          <w:rFonts w:asciiTheme="minorHAnsi" w:hAnsiTheme="minorHAnsi" w:cstheme="minorHAnsi"/>
          <w:b/>
          <w:bCs/>
          <w:sz w:val="22"/>
          <w:szCs w:val="22"/>
        </w:rPr>
        <w:t>es Titus 2:11-14 teach us?</w:t>
      </w:r>
    </w:p>
    <w:p w14:paraId="7F26545F" w14:textId="77777777" w:rsidR="003B365C" w:rsidRDefault="003B365C" w:rsidP="003B752E">
      <w:pPr>
        <w:tabs>
          <w:tab w:val="left" w:pos="360"/>
          <w:tab w:val="left" w:pos="720"/>
          <w:tab w:val="left" w:pos="1080"/>
        </w:tabs>
        <w:jc w:val="both"/>
        <w:rPr>
          <w:rFonts w:asciiTheme="minorHAnsi" w:hAnsiTheme="minorHAnsi" w:cstheme="minorHAnsi"/>
          <w:sz w:val="22"/>
          <w:szCs w:val="22"/>
        </w:rPr>
      </w:pPr>
    </w:p>
    <w:p w14:paraId="48CB7FA7" w14:textId="367B8B5F" w:rsidR="001B536B" w:rsidRPr="00282FCC" w:rsidRDefault="00282FCC" w:rsidP="00282FCC">
      <w:pPr>
        <w:pStyle w:val="ListParagraph"/>
        <w:numPr>
          <w:ilvl w:val="0"/>
          <w:numId w:val="27"/>
        </w:num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 xml:space="preserve">What does Paul mean when he states, “the </w:t>
      </w:r>
      <w:r w:rsidRPr="003805D4">
        <w:rPr>
          <w:rFonts w:asciiTheme="minorHAnsi" w:hAnsiTheme="minorHAnsi" w:cstheme="minorHAnsi"/>
          <w:b/>
          <w:bCs/>
        </w:rPr>
        <w:t>grace of God has appeared</w:t>
      </w:r>
      <w:r>
        <w:rPr>
          <w:rFonts w:asciiTheme="minorHAnsi" w:hAnsiTheme="minorHAnsi" w:cstheme="minorHAnsi"/>
          <w:b/>
          <w:bCs/>
        </w:rPr>
        <w:t>?”</w:t>
      </w:r>
      <w:r>
        <w:rPr>
          <w:rFonts w:asciiTheme="minorHAnsi" w:hAnsiTheme="minorHAnsi" w:cstheme="minorHAnsi"/>
          <w:b/>
          <w:bCs/>
        </w:rPr>
        <w:tab/>
        <w:t>JESUS CHRIST CAME</w:t>
      </w:r>
    </w:p>
    <w:p w14:paraId="09023490" w14:textId="77777777" w:rsidR="00282FCC" w:rsidRPr="00282FCC" w:rsidRDefault="00282FCC" w:rsidP="00282FCC">
      <w:pPr>
        <w:pStyle w:val="ListParagraph"/>
        <w:tabs>
          <w:tab w:val="left" w:pos="360"/>
          <w:tab w:val="left" w:pos="720"/>
          <w:tab w:val="left" w:pos="1080"/>
        </w:tabs>
        <w:jc w:val="both"/>
        <w:rPr>
          <w:rFonts w:asciiTheme="minorHAnsi" w:hAnsiTheme="minorHAnsi" w:cstheme="minorHAnsi"/>
          <w:sz w:val="22"/>
          <w:szCs w:val="22"/>
        </w:rPr>
      </w:pPr>
    </w:p>
    <w:p w14:paraId="47998555" w14:textId="18A6E92B" w:rsidR="00282FCC" w:rsidRPr="007C5A7B" w:rsidRDefault="00282FCC" w:rsidP="00282FCC">
      <w:pPr>
        <w:pStyle w:val="ListParagraph"/>
        <w:numPr>
          <w:ilvl w:val="0"/>
          <w:numId w:val="27"/>
        </w:num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What does Paul mean when he says,</w:t>
      </w:r>
      <w:r w:rsidR="007C5A7B">
        <w:rPr>
          <w:rFonts w:asciiTheme="minorHAnsi" w:hAnsiTheme="minorHAnsi" w:cstheme="minorHAnsi"/>
          <w:sz w:val="22"/>
          <w:szCs w:val="22"/>
        </w:rPr>
        <w:t xml:space="preserve"> we’re</w:t>
      </w:r>
      <w:r>
        <w:rPr>
          <w:rFonts w:asciiTheme="minorHAnsi" w:hAnsiTheme="minorHAnsi" w:cstheme="minorHAnsi"/>
          <w:sz w:val="22"/>
          <w:szCs w:val="22"/>
        </w:rPr>
        <w:t xml:space="preserve"> “</w:t>
      </w:r>
      <w:r w:rsidR="007C5A7B" w:rsidRPr="003805D4">
        <w:rPr>
          <w:rFonts w:asciiTheme="minorHAnsi" w:hAnsiTheme="minorHAnsi" w:cstheme="minorHAnsi"/>
          <w:b/>
          <w:bCs/>
        </w:rPr>
        <w:t>waiting for our blessed hope</w:t>
      </w:r>
      <w:r w:rsidR="007C5A7B">
        <w:rPr>
          <w:rFonts w:asciiTheme="minorHAnsi" w:hAnsiTheme="minorHAnsi" w:cstheme="minorHAnsi"/>
          <w:b/>
          <w:bCs/>
        </w:rPr>
        <w:t>?”</w:t>
      </w:r>
      <w:r w:rsidR="007C5A7B">
        <w:rPr>
          <w:rFonts w:asciiTheme="minorHAnsi" w:hAnsiTheme="minorHAnsi" w:cstheme="minorHAnsi"/>
          <w:b/>
          <w:bCs/>
        </w:rPr>
        <w:tab/>
        <w:t>JESUS’ RETURN</w:t>
      </w:r>
    </w:p>
    <w:p w14:paraId="38778602" w14:textId="77777777" w:rsidR="007C5A7B" w:rsidRPr="007C5A7B" w:rsidRDefault="007C5A7B" w:rsidP="007C5A7B">
      <w:pPr>
        <w:pStyle w:val="ListParagraph"/>
        <w:rPr>
          <w:rFonts w:asciiTheme="minorHAnsi" w:hAnsiTheme="minorHAnsi" w:cstheme="minorHAnsi"/>
          <w:sz w:val="22"/>
          <w:szCs w:val="22"/>
        </w:rPr>
      </w:pPr>
    </w:p>
    <w:p w14:paraId="564BE405" w14:textId="6985B243" w:rsidR="007C5A7B" w:rsidRDefault="007C5A7B" w:rsidP="00282FCC">
      <w:pPr>
        <w:pStyle w:val="ListParagraph"/>
        <w:numPr>
          <w:ilvl w:val="0"/>
          <w:numId w:val="27"/>
        </w:num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How are we in the New Testament the same as those of the Old?</w:t>
      </w:r>
      <w:r>
        <w:rPr>
          <w:rFonts w:asciiTheme="minorHAnsi" w:hAnsiTheme="minorHAnsi" w:cstheme="minorHAnsi"/>
          <w:sz w:val="22"/>
          <w:szCs w:val="22"/>
        </w:rPr>
        <w:tab/>
      </w:r>
      <w:r>
        <w:rPr>
          <w:rFonts w:asciiTheme="minorHAnsi" w:hAnsiTheme="minorHAnsi" w:cstheme="minorHAnsi"/>
          <w:b/>
          <w:bCs/>
          <w:sz w:val="22"/>
          <w:szCs w:val="22"/>
        </w:rPr>
        <w:t>WE’RE WATING FOR JESUS</w:t>
      </w:r>
    </w:p>
    <w:p w14:paraId="2235EA18" w14:textId="77777777" w:rsidR="007C5A7B" w:rsidRPr="007C5A7B" w:rsidRDefault="007C5A7B" w:rsidP="007C5A7B">
      <w:pPr>
        <w:pStyle w:val="ListParagraph"/>
        <w:rPr>
          <w:rFonts w:asciiTheme="minorHAnsi" w:hAnsiTheme="minorHAnsi" w:cstheme="minorHAnsi"/>
          <w:sz w:val="22"/>
          <w:szCs w:val="22"/>
        </w:rPr>
      </w:pPr>
    </w:p>
    <w:p w14:paraId="4EB5506C" w14:textId="2D08C8CC" w:rsidR="007C5A7B" w:rsidRPr="00701BAB" w:rsidRDefault="007C5A7B" w:rsidP="007C5A7B">
      <w:pPr>
        <w:pStyle w:val="ListParagraph"/>
        <w:numPr>
          <w:ilvl w:val="0"/>
          <w:numId w:val="27"/>
        </w:num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What is lawlessness?</w:t>
      </w:r>
      <w:r>
        <w:rPr>
          <w:rFonts w:asciiTheme="minorHAnsi" w:hAnsiTheme="minorHAnsi" w:cstheme="minorHAnsi"/>
          <w:sz w:val="22"/>
          <w:szCs w:val="22"/>
        </w:rPr>
        <w:tab/>
      </w:r>
      <w:r>
        <w:rPr>
          <w:rFonts w:asciiTheme="minorHAnsi" w:hAnsiTheme="minorHAnsi" w:cstheme="minorHAnsi"/>
          <w:b/>
          <w:bCs/>
          <w:sz w:val="22"/>
          <w:szCs w:val="22"/>
        </w:rPr>
        <w:t>TO LIVE APPART FROM LAW, FROM GOD’S LAW.  THE LAWLESS LIVE THEIR LIVES APART FROM WHAT COMMANDS AND FORBIDS, LIVING IN OPEN REBELLION AGAINST HIM.</w:t>
      </w:r>
    </w:p>
    <w:p w14:paraId="430974E0" w14:textId="77777777" w:rsidR="007C5A7B" w:rsidRPr="007C5A7B" w:rsidRDefault="007C5A7B" w:rsidP="007C5A7B">
      <w:pPr>
        <w:pStyle w:val="ListParagraph"/>
        <w:rPr>
          <w:rFonts w:asciiTheme="minorHAnsi" w:hAnsiTheme="minorHAnsi" w:cstheme="minorHAnsi"/>
          <w:sz w:val="22"/>
          <w:szCs w:val="22"/>
        </w:rPr>
      </w:pPr>
    </w:p>
    <w:p w14:paraId="7E07119D" w14:textId="199FDF2F" w:rsidR="00282FCC" w:rsidRPr="007C5A7B" w:rsidRDefault="007C5A7B" w:rsidP="003B752E">
      <w:pPr>
        <w:pStyle w:val="ListParagraph"/>
        <w:numPr>
          <w:ilvl w:val="0"/>
          <w:numId w:val="27"/>
        </w:numPr>
        <w:tabs>
          <w:tab w:val="left" w:pos="360"/>
          <w:tab w:val="left" w:pos="720"/>
          <w:tab w:val="left" w:pos="1080"/>
        </w:tabs>
        <w:jc w:val="both"/>
        <w:rPr>
          <w:rFonts w:asciiTheme="minorHAnsi" w:hAnsiTheme="minorHAnsi" w:cstheme="minorHAnsi"/>
          <w:b/>
          <w:bCs/>
          <w:sz w:val="22"/>
          <w:szCs w:val="22"/>
        </w:rPr>
      </w:pPr>
      <w:r w:rsidRPr="007C5A7B">
        <w:rPr>
          <w:rFonts w:asciiTheme="minorHAnsi" w:hAnsiTheme="minorHAnsi" w:cstheme="minorHAnsi"/>
          <w:sz w:val="22"/>
          <w:szCs w:val="22"/>
        </w:rPr>
        <w:t>How does Jesu</w:t>
      </w:r>
      <w:r>
        <w:rPr>
          <w:rFonts w:asciiTheme="minorHAnsi" w:hAnsiTheme="minorHAnsi" w:cstheme="minorHAnsi"/>
          <w:sz w:val="22"/>
          <w:szCs w:val="22"/>
        </w:rPr>
        <w:t>s Christ purify a people for himself?</w:t>
      </w:r>
      <w:r>
        <w:rPr>
          <w:rFonts w:asciiTheme="minorHAnsi" w:hAnsiTheme="minorHAnsi" w:cstheme="minorHAnsi"/>
          <w:sz w:val="22"/>
          <w:szCs w:val="22"/>
        </w:rPr>
        <w:tab/>
      </w:r>
      <w:r w:rsidRPr="007C5A7B">
        <w:rPr>
          <w:rFonts w:asciiTheme="minorHAnsi" w:hAnsiTheme="minorHAnsi" w:cstheme="minorHAnsi"/>
          <w:b/>
          <w:bCs/>
          <w:sz w:val="22"/>
          <w:szCs w:val="22"/>
        </w:rPr>
        <w:t>1 JOHN 1:</w:t>
      </w:r>
      <w:r>
        <w:rPr>
          <w:rFonts w:asciiTheme="minorHAnsi" w:hAnsiTheme="minorHAnsi" w:cstheme="minorHAnsi"/>
          <w:b/>
          <w:bCs/>
          <w:sz w:val="22"/>
          <w:szCs w:val="22"/>
        </w:rPr>
        <w:t>5 – 2:2</w:t>
      </w:r>
    </w:p>
    <w:p w14:paraId="5C87CE19" w14:textId="77777777" w:rsidR="007C5A7B" w:rsidRPr="007C5A7B" w:rsidRDefault="007C5A7B" w:rsidP="007C5A7B">
      <w:pPr>
        <w:pStyle w:val="ListParagraph"/>
        <w:rPr>
          <w:rFonts w:asciiTheme="minorHAnsi" w:hAnsiTheme="minorHAnsi" w:cstheme="minorHAnsi"/>
          <w:sz w:val="22"/>
          <w:szCs w:val="22"/>
        </w:rPr>
      </w:pPr>
    </w:p>
    <w:p w14:paraId="6E62BA09" w14:textId="3AAEFBE3" w:rsidR="007C5A7B" w:rsidRPr="007C5A7B" w:rsidRDefault="007C5A7B" w:rsidP="003B752E">
      <w:pPr>
        <w:pStyle w:val="ListParagraph"/>
        <w:numPr>
          <w:ilvl w:val="0"/>
          <w:numId w:val="27"/>
        </w:num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In what ways do you demonstrate your zeal in doing good works?</w:t>
      </w:r>
    </w:p>
    <w:p w14:paraId="1D521495" w14:textId="77777777" w:rsidR="007C5A7B" w:rsidRDefault="007C5A7B" w:rsidP="007C5A7B">
      <w:pPr>
        <w:pStyle w:val="ListParagraph"/>
        <w:rPr>
          <w:rFonts w:asciiTheme="minorHAnsi" w:hAnsiTheme="minorHAnsi" w:cstheme="minorHAnsi"/>
          <w:sz w:val="22"/>
          <w:szCs w:val="22"/>
        </w:rPr>
      </w:pPr>
    </w:p>
    <w:p w14:paraId="248CEEFD" w14:textId="77777777" w:rsidR="007C5A7B" w:rsidRDefault="007C5A7B" w:rsidP="003B752E">
      <w:pPr>
        <w:tabs>
          <w:tab w:val="left" w:pos="360"/>
          <w:tab w:val="left" w:pos="720"/>
          <w:tab w:val="left" w:pos="1080"/>
        </w:tabs>
        <w:jc w:val="both"/>
        <w:rPr>
          <w:rFonts w:asciiTheme="minorHAnsi" w:hAnsiTheme="minorHAnsi" w:cstheme="minorHAnsi"/>
          <w:sz w:val="22"/>
          <w:szCs w:val="22"/>
        </w:rPr>
      </w:pPr>
    </w:p>
    <w:p w14:paraId="56A73E20" w14:textId="0D5FAC06" w:rsidR="003B365C" w:rsidRPr="00E96F41" w:rsidRDefault="003B365C" w:rsidP="003B365C">
      <w:pPr>
        <w:tabs>
          <w:tab w:val="left" w:pos="360"/>
          <w:tab w:val="left" w:pos="720"/>
          <w:tab w:val="left" w:pos="1080"/>
        </w:tabs>
        <w:jc w:val="both"/>
        <w:rPr>
          <w:rFonts w:asciiTheme="minorHAnsi" w:hAnsiTheme="minorHAnsi" w:cstheme="minorHAnsi"/>
          <w:b/>
          <w:bCs/>
          <w:sz w:val="22"/>
          <w:szCs w:val="22"/>
        </w:rPr>
      </w:pPr>
      <w:r>
        <w:rPr>
          <w:rFonts w:asciiTheme="minorHAnsi" w:hAnsiTheme="minorHAnsi" w:cstheme="minorHAnsi"/>
          <w:sz w:val="22"/>
          <w:szCs w:val="22"/>
        </w:rPr>
        <w:t xml:space="preserve">4.  </w:t>
      </w:r>
      <w:r w:rsidRPr="00056C89">
        <w:rPr>
          <w:rFonts w:asciiTheme="minorHAnsi" w:hAnsiTheme="minorHAnsi" w:cstheme="minorHAnsi"/>
          <w:b/>
          <w:bCs/>
          <w:sz w:val="22"/>
          <w:szCs w:val="22"/>
        </w:rPr>
        <w:t>What do</w:t>
      </w:r>
      <w:r>
        <w:rPr>
          <w:rFonts w:asciiTheme="minorHAnsi" w:hAnsiTheme="minorHAnsi" w:cstheme="minorHAnsi"/>
          <w:b/>
          <w:bCs/>
          <w:sz w:val="22"/>
          <w:szCs w:val="22"/>
        </w:rPr>
        <w:t>es Romans 8:18-25 teach us?</w:t>
      </w:r>
    </w:p>
    <w:p w14:paraId="0CDD2CC7" w14:textId="690741A4" w:rsidR="003B365C" w:rsidRDefault="003B365C" w:rsidP="003B752E">
      <w:pPr>
        <w:tabs>
          <w:tab w:val="left" w:pos="360"/>
          <w:tab w:val="left" w:pos="720"/>
          <w:tab w:val="left" w:pos="1080"/>
        </w:tabs>
        <w:jc w:val="both"/>
        <w:rPr>
          <w:rFonts w:asciiTheme="minorHAnsi" w:hAnsiTheme="minorHAnsi" w:cstheme="minorHAnsi"/>
          <w:sz w:val="22"/>
          <w:szCs w:val="22"/>
        </w:rPr>
      </w:pPr>
    </w:p>
    <w:p w14:paraId="003097BC" w14:textId="0F5D0ACC" w:rsidR="003B365C" w:rsidRDefault="007C5A7B" w:rsidP="007C5A7B">
      <w:pPr>
        <w:pStyle w:val="ListParagraph"/>
        <w:numPr>
          <w:ilvl w:val="0"/>
          <w:numId w:val="28"/>
        </w:num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 xml:space="preserve">What are </w:t>
      </w:r>
      <w:r w:rsidRPr="007C5A7B">
        <w:rPr>
          <w:rFonts w:asciiTheme="minorHAnsi" w:hAnsiTheme="minorHAnsi" w:cstheme="minorHAnsi"/>
          <w:b/>
          <w:bCs/>
          <w:sz w:val="22"/>
          <w:szCs w:val="22"/>
        </w:rPr>
        <w:t>“our sufferings of the present time?”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bCs/>
          <w:sz w:val="22"/>
          <w:szCs w:val="22"/>
        </w:rPr>
        <w:t>LAWLESSNESS; NATIONAL DISREGARD FOR TRUTH; HEALTH CONCERNS &amp; PANDEMIC; PRESSURE AGAINST CHRISTIANS; MORALITY; ETC.</w:t>
      </w:r>
    </w:p>
    <w:p w14:paraId="69E3E1F0" w14:textId="77777777" w:rsidR="007C5A7B" w:rsidRDefault="007C5A7B" w:rsidP="007C5A7B">
      <w:pPr>
        <w:pStyle w:val="ListParagraph"/>
        <w:tabs>
          <w:tab w:val="left" w:pos="360"/>
          <w:tab w:val="left" w:pos="720"/>
          <w:tab w:val="left" w:pos="1080"/>
        </w:tabs>
        <w:jc w:val="both"/>
        <w:rPr>
          <w:rFonts w:asciiTheme="minorHAnsi" w:hAnsiTheme="minorHAnsi" w:cstheme="minorHAnsi"/>
          <w:sz w:val="22"/>
          <w:szCs w:val="22"/>
        </w:rPr>
      </w:pPr>
    </w:p>
    <w:p w14:paraId="6F1DEDDA" w14:textId="60D14038" w:rsidR="007C5A7B" w:rsidRDefault="007C5A7B" w:rsidP="007C5A7B">
      <w:pPr>
        <w:pStyle w:val="ListParagraph"/>
        <w:numPr>
          <w:ilvl w:val="0"/>
          <w:numId w:val="28"/>
        </w:num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How does all creation wait for the sons of God to be revealed?</w:t>
      </w:r>
      <w:r>
        <w:rPr>
          <w:rFonts w:asciiTheme="minorHAnsi" w:hAnsiTheme="minorHAnsi" w:cstheme="minorHAnsi"/>
          <w:sz w:val="22"/>
          <w:szCs w:val="22"/>
        </w:rPr>
        <w:tab/>
      </w:r>
      <w:r>
        <w:rPr>
          <w:rFonts w:asciiTheme="minorHAnsi" w:hAnsiTheme="minorHAnsi" w:cstheme="minorHAnsi"/>
          <w:b/>
          <w:bCs/>
          <w:sz w:val="22"/>
          <w:szCs w:val="22"/>
        </w:rPr>
        <w:t>IT WAITS FOR JUDGMENT DAY</w:t>
      </w:r>
    </w:p>
    <w:p w14:paraId="68C94666" w14:textId="77777777" w:rsidR="007C5A7B" w:rsidRPr="007C5A7B" w:rsidRDefault="007C5A7B" w:rsidP="007C5A7B">
      <w:pPr>
        <w:pStyle w:val="ListParagraph"/>
        <w:rPr>
          <w:rFonts w:asciiTheme="minorHAnsi" w:hAnsiTheme="minorHAnsi" w:cstheme="minorHAnsi"/>
          <w:sz w:val="22"/>
          <w:szCs w:val="22"/>
        </w:rPr>
      </w:pPr>
    </w:p>
    <w:p w14:paraId="6BDF18DA" w14:textId="211B8FE8" w:rsidR="007C5A7B" w:rsidRDefault="007C5A7B" w:rsidP="007C5A7B">
      <w:pPr>
        <w:pStyle w:val="ListParagraph"/>
        <w:numPr>
          <w:ilvl w:val="0"/>
          <w:numId w:val="28"/>
        </w:num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 xml:space="preserve">Who are the </w:t>
      </w:r>
      <w:r w:rsidRPr="007C5A7B">
        <w:rPr>
          <w:rFonts w:asciiTheme="minorHAnsi" w:hAnsiTheme="minorHAnsi" w:cstheme="minorHAnsi"/>
          <w:b/>
          <w:bCs/>
          <w:sz w:val="22"/>
          <w:szCs w:val="22"/>
        </w:rPr>
        <w:t>“sons of God?”</w:t>
      </w:r>
      <w:r>
        <w:rPr>
          <w:rFonts w:asciiTheme="minorHAnsi" w:hAnsiTheme="minorHAnsi" w:cstheme="minorHAnsi"/>
          <w:b/>
          <w:bCs/>
          <w:sz w:val="22"/>
          <w:szCs w:val="22"/>
        </w:rPr>
        <w:tab/>
      </w:r>
      <w:r>
        <w:rPr>
          <w:rFonts w:asciiTheme="minorHAnsi" w:hAnsiTheme="minorHAnsi" w:cstheme="minorHAnsi"/>
          <w:b/>
          <w:bCs/>
          <w:sz w:val="22"/>
          <w:szCs w:val="22"/>
        </w:rPr>
        <w:tab/>
        <w:t>ALL BELIEVERS</w:t>
      </w:r>
    </w:p>
    <w:p w14:paraId="62122072" w14:textId="77777777" w:rsidR="007C5A7B" w:rsidRPr="007C5A7B" w:rsidRDefault="007C5A7B" w:rsidP="007C5A7B">
      <w:pPr>
        <w:pStyle w:val="ListParagraph"/>
        <w:rPr>
          <w:rFonts w:asciiTheme="minorHAnsi" w:hAnsiTheme="minorHAnsi" w:cstheme="minorHAnsi"/>
          <w:sz w:val="22"/>
          <w:szCs w:val="22"/>
        </w:rPr>
      </w:pPr>
    </w:p>
    <w:p w14:paraId="1FA04209" w14:textId="4D4A04F2" w:rsidR="007C5A7B" w:rsidRDefault="007C5A7B" w:rsidP="007C5A7B">
      <w:pPr>
        <w:pStyle w:val="ListParagraph"/>
        <w:numPr>
          <w:ilvl w:val="0"/>
          <w:numId w:val="28"/>
        </w:num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lastRenderedPageBreak/>
        <w:t xml:space="preserve">Prove that </w:t>
      </w:r>
      <w:proofErr w:type="gramStart"/>
      <w:r>
        <w:rPr>
          <w:rFonts w:asciiTheme="minorHAnsi" w:hAnsiTheme="minorHAnsi" w:cstheme="minorHAnsi"/>
          <w:sz w:val="22"/>
          <w:szCs w:val="22"/>
        </w:rPr>
        <w:t>creation was made subject to futility and by whom</w:t>
      </w:r>
      <w:proofErr w:type="gramEnd"/>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b/>
          <w:bCs/>
          <w:sz w:val="22"/>
          <w:szCs w:val="22"/>
        </w:rPr>
        <w:t>BY GOD</w:t>
      </w:r>
      <w:r w:rsidR="00701BAB">
        <w:rPr>
          <w:rFonts w:asciiTheme="minorHAnsi" w:hAnsiTheme="minorHAnsi" w:cstheme="minorHAnsi"/>
          <w:b/>
          <w:bCs/>
          <w:sz w:val="22"/>
          <w:szCs w:val="22"/>
        </w:rPr>
        <w:t>; MADE SUBJECT TO DEATH &amp; DECAY</w:t>
      </w:r>
    </w:p>
    <w:p w14:paraId="40D1E461" w14:textId="77777777" w:rsidR="007C5A7B" w:rsidRPr="007C5A7B" w:rsidRDefault="007C5A7B" w:rsidP="007C5A7B">
      <w:pPr>
        <w:pStyle w:val="ListParagraph"/>
        <w:rPr>
          <w:rFonts w:asciiTheme="minorHAnsi" w:hAnsiTheme="minorHAnsi" w:cstheme="minorHAnsi"/>
          <w:sz w:val="22"/>
          <w:szCs w:val="22"/>
        </w:rPr>
      </w:pPr>
    </w:p>
    <w:p w14:paraId="7D9E6692" w14:textId="025179DE" w:rsidR="007C5A7B" w:rsidRDefault="00701BAB" w:rsidP="007C5A7B">
      <w:pPr>
        <w:pStyle w:val="ListParagraph"/>
        <w:numPr>
          <w:ilvl w:val="0"/>
          <w:numId w:val="28"/>
        </w:num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When will all creation be set free from its bondage?</w:t>
      </w:r>
      <w:r>
        <w:rPr>
          <w:rFonts w:asciiTheme="minorHAnsi" w:hAnsiTheme="minorHAnsi" w:cstheme="minorHAnsi"/>
          <w:sz w:val="22"/>
          <w:szCs w:val="22"/>
        </w:rPr>
        <w:tab/>
      </w:r>
      <w:r>
        <w:rPr>
          <w:rFonts w:asciiTheme="minorHAnsi" w:hAnsiTheme="minorHAnsi" w:cstheme="minorHAnsi"/>
          <w:b/>
          <w:bCs/>
          <w:sz w:val="22"/>
          <w:szCs w:val="22"/>
        </w:rPr>
        <w:t>WHEN JESUS RETURNS ON THE LAST DAY</w:t>
      </w:r>
    </w:p>
    <w:p w14:paraId="1525994F" w14:textId="77777777" w:rsidR="00701BAB" w:rsidRPr="00701BAB" w:rsidRDefault="00701BAB" w:rsidP="00701BAB">
      <w:pPr>
        <w:pStyle w:val="ListParagraph"/>
        <w:rPr>
          <w:rFonts w:asciiTheme="minorHAnsi" w:hAnsiTheme="minorHAnsi" w:cstheme="minorHAnsi"/>
          <w:sz w:val="22"/>
          <w:szCs w:val="22"/>
        </w:rPr>
      </w:pPr>
    </w:p>
    <w:p w14:paraId="148D8B4C" w14:textId="1C84F98D" w:rsidR="00701BAB" w:rsidRDefault="00701BAB" w:rsidP="007C5A7B">
      <w:pPr>
        <w:pStyle w:val="ListParagraph"/>
        <w:numPr>
          <w:ilvl w:val="0"/>
          <w:numId w:val="28"/>
        </w:num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Please explain from the Bible the “firstfruits of the Spirit.”</w:t>
      </w:r>
      <w:r>
        <w:rPr>
          <w:rFonts w:asciiTheme="minorHAnsi" w:hAnsiTheme="minorHAnsi" w:cstheme="minorHAnsi"/>
          <w:sz w:val="22"/>
          <w:szCs w:val="22"/>
        </w:rPr>
        <w:tab/>
      </w:r>
      <w:r>
        <w:rPr>
          <w:rFonts w:asciiTheme="minorHAnsi" w:hAnsiTheme="minorHAnsi" w:cstheme="minorHAnsi"/>
          <w:b/>
          <w:bCs/>
          <w:sz w:val="22"/>
          <w:szCs w:val="22"/>
        </w:rPr>
        <w:t>I CORINTHIANS 12; ACTS 2</w:t>
      </w:r>
    </w:p>
    <w:p w14:paraId="25473D78" w14:textId="77777777" w:rsidR="00701BAB" w:rsidRPr="00701BAB" w:rsidRDefault="00701BAB" w:rsidP="00701BAB">
      <w:pPr>
        <w:pStyle w:val="ListParagraph"/>
        <w:rPr>
          <w:rFonts w:asciiTheme="minorHAnsi" w:hAnsiTheme="minorHAnsi" w:cstheme="minorHAnsi"/>
          <w:sz w:val="22"/>
          <w:szCs w:val="22"/>
        </w:rPr>
      </w:pPr>
    </w:p>
    <w:p w14:paraId="147D4831" w14:textId="26E40470" w:rsidR="00701BAB" w:rsidRDefault="00701BAB" w:rsidP="007C5A7B">
      <w:pPr>
        <w:pStyle w:val="ListParagraph"/>
        <w:numPr>
          <w:ilvl w:val="0"/>
          <w:numId w:val="28"/>
        </w:num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We wait for the redemption of our bodies.  What does this mean?  How ought we to live in view of this?</w:t>
      </w:r>
    </w:p>
    <w:p w14:paraId="32995C82" w14:textId="1445F423" w:rsidR="00701BAB" w:rsidRDefault="00701BAB" w:rsidP="00701BAB">
      <w:pPr>
        <w:pStyle w:val="ListParagraph"/>
        <w:rPr>
          <w:rFonts w:asciiTheme="minorHAnsi" w:hAnsiTheme="minorHAnsi" w:cstheme="minorHAnsi"/>
          <w:b/>
          <w:bCs/>
          <w:sz w:val="22"/>
          <w:szCs w:val="22"/>
        </w:rPr>
      </w:pPr>
      <w:r>
        <w:rPr>
          <w:rFonts w:asciiTheme="minorHAnsi" w:hAnsiTheme="minorHAnsi" w:cstheme="minorHAnsi"/>
          <w:b/>
          <w:bCs/>
          <w:sz w:val="22"/>
          <w:szCs w:val="22"/>
        </w:rPr>
        <w:t>PAUL IS REFERRING TO THE SECOND REDEMPTION, THE RESURRECTION FROM THE DEAD WHEN WE WILL RECEIVE GLORIFIED BODIES HAVING BEEN REDEEMED FROM DEATH ITSELF AND THE GRAVE.</w:t>
      </w:r>
    </w:p>
    <w:p w14:paraId="5AB3A613" w14:textId="48EF1BA7" w:rsidR="00701BAB" w:rsidRPr="00701BAB" w:rsidRDefault="00701BAB" w:rsidP="00701BAB">
      <w:pPr>
        <w:pStyle w:val="ListParagraph"/>
        <w:rPr>
          <w:rFonts w:asciiTheme="minorHAnsi" w:hAnsiTheme="minorHAnsi" w:cstheme="minorHAnsi"/>
          <w:b/>
          <w:bCs/>
          <w:sz w:val="22"/>
          <w:szCs w:val="22"/>
        </w:rPr>
      </w:pPr>
      <w:r>
        <w:rPr>
          <w:rFonts w:asciiTheme="minorHAnsi" w:hAnsiTheme="minorHAnsi" w:cstheme="minorHAnsi"/>
          <w:b/>
          <w:bCs/>
          <w:sz w:val="22"/>
          <w:szCs w:val="22"/>
        </w:rPr>
        <w:t>WE LIVE WITH PATIENCE AS WE SEE ALL THE TURBULENCE OF OUR TIMES IN GOD’S WORLD.  OF COURSE, WE ALSO WAIT FOR THAT DAY KEEPING THE GREAT COMMISSION EVER BEFORE US.</w:t>
      </w:r>
    </w:p>
    <w:p w14:paraId="3D069196" w14:textId="77777777" w:rsidR="00701BAB" w:rsidRPr="00701BAB" w:rsidRDefault="00701BAB" w:rsidP="00701BAB">
      <w:pPr>
        <w:pStyle w:val="ListParagraph"/>
        <w:rPr>
          <w:rFonts w:asciiTheme="minorHAnsi" w:hAnsiTheme="minorHAnsi" w:cstheme="minorHAnsi"/>
          <w:sz w:val="22"/>
          <w:szCs w:val="22"/>
        </w:rPr>
      </w:pPr>
    </w:p>
    <w:p w14:paraId="148AF9AF" w14:textId="01910942" w:rsidR="00701BAB" w:rsidRPr="007C5A7B" w:rsidRDefault="00701BAB" w:rsidP="007C5A7B">
      <w:pPr>
        <w:pStyle w:val="ListParagraph"/>
        <w:numPr>
          <w:ilvl w:val="0"/>
          <w:numId w:val="28"/>
        </w:num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Why do we need hope especially in days of trouble?</w:t>
      </w:r>
      <w:r>
        <w:rPr>
          <w:rFonts w:asciiTheme="minorHAnsi" w:hAnsiTheme="minorHAnsi" w:cstheme="minorHAnsi"/>
          <w:sz w:val="22"/>
          <w:szCs w:val="22"/>
        </w:rPr>
        <w:tab/>
      </w:r>
      <w:r>
        <w:rPr>
          <w:rFonts w:asciiTheme="minorHAnsi" w:hAnsiTheme="minorHAnsi" w:cstheme="minorHAnsi"/>
          <w:b/>
          <w:bCs/>
          <w:sz w:val="22"/>
          <w:szCs w:val="22"/>
        </w:rPr>
        <w:t>SO WE DON’T LOSE SIGHT OF WHAT’S TO COME</w:t>
      </w:r>
    </w:p>
    <w:p w14:paraId="381B36FA" w14:textId="0718DAF5" w:rsidR="003B365C" w:rsidRDefault="003B365C" w:rsidP="003B752E">
      <w:pPr>
        <w:tabs>
          <w:tab w:val="left" w:pos="360"/>
          <w:tab w:val="left" w:pos="720"/>
          <w:tab w:val="left" w:pos="1080"/>
        </w:tabs>
        <w:jc w:val="both"/>
        <w:rPr>
          <w:rFonts w:asciiTheme="minorHAnsi" w:hAnsiTheme="minorHAnsi" w:cstheme="minorHAnsi"/>
          <w:sz w:val="22"/>
          <w:szCs w:val="22"/>
        </w:rPr>
      </w:pPr>
    </w:p>
    <w:p w14:paraId="76BEC5E0" w14:textId="0FBA0C54" w:rsidR="003176D9" w:rsidRDefault="003176D9" w:rsidP="003B752E">
      <w:pPr>
        <w:tabs>
          <w:tab w:val="left" w:pos="360"/>
          <w:tab w:val="left" w:pos="720"/>
          <w:tab w:val="left" w:pos="1080"/>
        </w:tabs>
        <w:jc w:val="both"/>
        <w:rPr>
          <w:rFonts w:asciiTheme="minorHAnsi" w:hAnsiTheme="minorHAnsi" w:cstheme="minorHAnsi"/>
          <w:sz w:val="22"/>
          <w:szCs w:val="22"/>
        </w:rPr>
      </w:pPr>
    </w:p>
    <w:p w14:paraId="0CE403E1" w14:textId="38FF8AB1" w:rsidR="0049248C" w:rsidRPr="0082176F" w:rsidRDefault="003B365C" w:rsidP="003B752E">
      <w:pPr>
        <w:tabs>
          <w:tab w:val="left" w:pos="360"/>
          <w:tab w:val="left" w:pos="720"/>
          <w:tab w:val="left" w:pos="1080"/>
        </w:tabs>
        <w:jc w:val="both"/>
        <w:rPr>
          <w:rFonts w:asciiTheme="minorHAnsi" w:hAnsiTheme="minorHAnsi" w:cstheme="minorHAnsi"/>
          <w:b/>
          <w:bCs/>
          <w:sz w:val="22"/>
          <w:szCs w:val="22"/>
        </w:rPr>
      </w:pPr>
      <w:r>
        <w:rPr>
          <w:rFonts w:asciiTheme="minorHAnsi" w:hAnsiTheme="minorHAnsi" w:cstheme="minorHAnsi"/>
          <w:b/>
          <w:bCs/>
          <w:sz w:val="22"/>
          <w:szCs w:val="22"/>
        </w:rPr>
        <w:t>5</w:t>
      </w:r>
      <w:r w:rsidR="0049248C" w:rsidRPr="0082176F">
        <w:rPr>
          <w:rFonts w:asciiTheme="minorHAnsi" w:hAnsiTheme="minorHAnsi" w:cstheme="minorHAnsi"/>
          <w:b/>
          <w:bCs/>
          <w:sz w:val="22"/>
          <w:szCs w:val="22"/>
        </w:rPr>
        <w:t>.  Our CrossWord for t</w:t>
      </w:r>
      <w:r>
        <w:rPr>
          <w:rFonts w:asciiTheme="minorHAnsi" w:hAnsiTheme="minorHAnsi" w:cstheme="minorHAnsi"/>
          <w:b/>
          <w:bCs/>
          <w:sz w:val="22"/>
          <w:szCs w:val="22"/>
        </w:rPr>
        <w:t xml:space="preserve">his </w:t>
      </w:r>
      <w:r w:rsidR="0049248C" w:rsidRPr="0082176F">
        <w:rPr>
          <w:rFonts w:asciiTheme="minorHAnsi" w:hAnsiTheme="minorHAnsi" w:cstheme="minorHAnsi"/>
          <w:b/>
          <w:bCs/>
          <w:sz w:val="22"/>
          <w:szCs w:val="22"/>
        </w:rPr>
        <w:t xml:space="preserve">week is </w:t>
      </w:r>
      <w:r w:rsidR="0049248C" w:rsidRPr="0082176F">
        <w:rPr>
          <w:rFonts w:asciiTheme="minorHAnsi" w:hAnsiTheme="minorHAnsi" w:cstheme="minorHAnsi"/>
          <w:b/>
          <w:bCs/>
          <w:sz w:val="22"/>
          <w:szCs w:val="22"/>
          <w:u w:val="single"/>
        </w:rPr>
        <w:t>_</w:t>
      </w:r>
      <w:r>
        <w:rPr>
          <w:rFonts w:asciiTheme="minorHAnsi" w:hAnsiTheme="minorHAnsi" w:cstheme="minorHAnsi"/>
          <w:b/>
          <w:bCs/>
          <w:sz w:val="22"/>
          <w:szCs w:val="22"/>
          <w:u w:val="single"/>
        </w:rPr>
        <w:t>HOPE</w:t>
      </w:r>
      <w:r w:rsidR="0049248C" w:rsidRPr="0082176F">
        <w:rPr>
          <w:rFonts w:asciiTheme="minorHAnsi" w:hAnsiTheme="minorHAnsi" w:cstheme="minorHAnsi"/>
          <w:b/>
          <w:bCs/>
          <w:sz w:val="22"/>
          <w:szCs w:val="22"/>
          <w:u w:val="single"/>
        </w:rPr>
        <w:t>_</w:t>
      </w:r>
    </w:p>
    <w:p w14:paraId="0F98BA99" w14:textId="77777777" w:rsidR="0049248C" w:rsidRPr="00B702F9" w:rsidRDefault="0049248C" w:rsidP="003B752E">
      <w:pPr>
        <w:tabs>
          <w:tab w:val="left" w:pos="360"/>
          <w:tab w:val="left" w:pos="720"/>
          <w:tab w:val="left" w:pos="1080"/>
        </w:tabs>
        <w:jc w:val="both"/>
        <w:rPr>
          <w:rFonts w:asciiTheme="minorHAnsi" w:hAnsiTheme="minorHAnsi" w:cstheme="minorHAnsi"/>
          <w:sz w:val="22"/>
          <w:szCs w:val="22"/>
        </w:rPr>
      </w:pPr>
    </w:p>
    <w:p w14:paraId="06F5C87F" w14:textId="77777777" w:rsidR="00B702F9" w:rsidRDefault="00B702F9" w:rsidP="00587FB4">
      <w:pPr>
        <w:tabs>
          <w:tab w:val="left" w:pos="360"/>
          <w:tab w:val="left" w:pos="720"/>
          <w:tab w:val="left" w:pos="1080"/>
        </w:tabs>
        <w:jc w:val="both"/>
        <w:rPr>
          <w:rFonts w:asciiTheme="minorHAnsi" w:hAnsiTheme="minorHAnsi" w:cstheme="minorHAnsi"/>
          <w:sz w:val="22"/>
          <w:szCs w:val="22"/>
        </w:rPr>
      </w:pPr>
    </w:p>
    <w:p w14:paraId="0984BC94" w14:textId="2F9E56D4" w:rsidR="00824D0C" w:rsidRPr="00C3484F" w:rsidRDefault="003B365C" w:rsidP="00B070EA">
      <w:pPr>
        <w:tabs>
          <w:tab w:val="left" w:pos="360"/>
          <w:tab w:val="left" w:pos="720"/>
          <w:tab w:val="left" w:pos="1080"/>
        </w:tabs>
        <w:jc w:val="both"/>
        <w:rPr>
          <w:rFonts w:asciiTheme="minorHAnsi" w:hAnsiTheme="minorHAnsi" w:cstheme="minorHAnsi"/>
          <w:b/>
          <w:bCs/>
          <w:sz w:val="22"/>
          <w:szCs w:val="22"/>
        </w:rPr>
      </w:pPr>
      <w:r>
        <w:rPr>
          <w:rFonts w:asciiTheme="minorHAnsi" w:hAnsiTheme="minorHAnsi" w:cstheme="minorHAnsi"/>
          <w:b/>
          <w:bCs/>
          <w:sz w:val="22"/>
          <w:szCs w:val="22"/>
        </w:rPr>
        <w:t>6</w:t>
      </w:r>
      <w:r w:rsidR="00C3484F">
        <w:rPr>
          <w:rFonts w:asciiTheme="minorHAnsi" w:hAnsiTheme="minorHAnsi" w:cstheme="minorHAnsi"/>
          <w:b/>
          <w:bCs/>
          <w:sz w:val="22"/>
          <w:szCs w:val="22"/>
        </w:rPr>
        <w:t xml:space="preserve">.  </w:t>
      </w:r>
      <w:r w:rsidR="00081532" w:rsidRPr="00C3484F">
        <w:rPr>
          <w:rFonts w:asciiTheme="minorHAnsi" w:hAnsiTheme="minorHAnsi" w:cstheme="minorHAnsi"/>
          <w:b/>
          <w:bCs/>
          <w:sz w:val="22"/>
          <w:szCs w:val="22"/>
        </w:rPr>
        <w:t>For further study</w:t>
      </w:r>
    </w:p>
    <w:p w14:paraId="590A749B" w14:textId="5AA41820" w:rsidR="006E165C" w:rsidRDefault="006E165C" w:rsidP="00B070EA">
      <w:pPr>
        <w:tabs>
          <w:tab w:val="left" w:pos="360"/>
          <w:tab w:val="left" w:pos="720"/>
          <w:tab w:val="left" w:pos="1080"/>
        </w:tabs>
        <w:jc w:val="both"/>
        <w:rPr>
          <w:rFonts w:asciiTheme="minorHAnsi" w:hAnsiTheme="minorHAnsi" w:cstheme="minorHAnsi"/>
          <w:b/>
          <w:bCs/>
          <w:iCs/>
          <w:sz w:val="22"/>
          <w:szCs w:val="22"/>
        </w:rPr>
      </w:pPr>
    </w:p>
    <w:p w14:paraId="643E7B22" w14:textId="6602176B" w:rsidR="001B536B" w:rsidRDefault="001B536B" w:rsidP="001B536B">
      <w:pPr>
        <w:pStyle w:val="ListParagraph"/>
        <w:numPr>
          <w:ilvl w:val="0"/>
          <w:numId w:val="22"/>
        </w:numPr>
        <w:tabs>
          <w:tab w:val="left" w:pos="360"/>
          <w:tab w:val="left" w:pos="720"/>
          <w:tab w:val="left" w:pos="1080"/>
        </w:tabs>
        <w:jc w:val="both"/>
        <w:rPr>
          <w:rFonts w:asciiTheme="minorHAnsi" w:hAnsiTheme="minorHAnsi" w:cstheme="minorHAnsi"/>
          <w:b/>
          <w:bCs/>
          <w:iCs/>
          <w:sz w:val="22"/>
          <w:szCs w:val="22"/>
        </w:rPr>
      </w:pPr>
      <w:r>
        <w:rPr>
          <w:rFonts w:asciiTheme="minorHAnsi" w:hAnsiTheme="minorHAnsi" w:cstheme="minorHAnsi"/>
          <w:b/>
          <w:bCs/>
          <w:iCs/>
          <w:sz w:val="22"/>
          <w:szCs w:val="22"/>
        </w:rPr>
        <w:t xml:space="preserve">Read the Letter to the Hebrews in its entirety.  </w:t>
      </w:r>
    </w:p>
    <w:p w14:paraId="7949498C" w14:textId="221C3C24" w:rsidR="007C5A7B" w:rsidRPr="001B536B" w:rsidRDefault="007C5A7B" w:rsidP="001B536B">
      <w:pPr>
        <w:pStyle w:val="ListParagraph"/>
        <w:numPr>
          <w:ilvl w:val="0"/>
          <w:numId w:val="22"/>
        </w:numPr>
        <w:tabs>
          <w:tab w:val="left" w:pos="360"/>
          <w:tab w:val="left" w:pos="720"/>
          <w:tab w:val="left" w:pos="1080"/>
        </w:tabs>
        <w:jc w:val="both"/>
        <w:rPr>
          <w:rFonts w:asciiTheme="minorHAnsi" w:hAnsiTheme="minorHAnsi" w:cstheme="minorHAnsi"/>
          <w:b/>
          <w:bCs/>
          <w:iCs/>
          <w:sz w:val="22"/>
          <w:szCs w:val="22"/>
        </w:rPr>
      </w:pPr>
      <w:r>
        <w:rPr>
          <w:rFonts w:asciiTheme="minorHAnsi" w:hAnsiTheme="minorHAnsi" w:cstheme="minorHAnsi"/>
          <w:b/>
          <w:bCs/>
          <w:iCs/>
          <w:sz w:val="22"/>
          <w:szCs w:val="22"/>
        </w:rPr>
        <w:t>Read 1 John in its entirety.</w:t>
      </w:r>
    </w:p>
    <w:sectPr w:rsidR="007C5A7B" w:rsidRPr="001B536B" w:rsidSect="00587FB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A54AB" w14:textId="77777777" w:rsidR="00040F3A" w:rsidRDefault="00040F3A" w:rsidP="000D0504">
      <w:r>
        <w:separator/>
      </w:r>
    </w:p>
  </w:endnote>
  <w:endnote w:type="continuationSeparator" w:id="0">
    <w:p w14:paraId="1EA890DB" w14:textId="77777777" w:rsidR="00040F3A" w:rsidRDefault="00040F3A" w:rsidP="000D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9C5DA" w14:textId="77777777" w:rsidR="00040F3A" w:rsidRDefault="00040F3A" w:rsidP="000D0504">
      <w:r>
        <w:separator/>
      </w:r>
    </w:p>
  </w:footnote>
  <w:footnote w:type="continuationSeparator" w:id="0">
    <w:p w14:paraId="0A53A87C" w14:textId="77777777" w:rsidR="00040F3A" w:rsidRDefault="00040F3A" w:rsidP="000D05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30D"/>
    <w:multiLevelType w:val="hybridMultilevel"/>
    <w:tmpl w:val="049A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702C8"/>
    <w:multiLevelType w:val="hybridMultilevel"/>
    <w:tmpl w:val="B7247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C4694"/>
    <w:multiLevelType w:val="hybridMultilevel"/>
    <w:tmpl w:val="DB4A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12540"/>
    <w:multiLevelType w:val="hybridMultilevel"/>
    <w:tmpl w:val="79CA9B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113F6176"/>
    <w:multiLevelType w:val="hybridMultilevel"/>
    <w:tmpl w:val="68EE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9F7F44"/>
    <w:multiLevelType w:val="hybridMultilevel"/>
    <w:tmpl w:val="5386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967BF5"/>
    <w:multiLevelType w:val="hybridMultilevel"/>
    <w:tmpl w:val="5BE8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E7490E"/>
    <w:multiLevelType w:val="hybridMultilevel"/>
    <w:tmpl w:val="FFBEB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866357"/>
    <w:multiLevelType w:val="hybridMultilevel"/>
    <w:tmpl w:val="AE9C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BB4C29"/>
    <w:multiLevelType w:val="hybridMultilevel"/>
    <w:tmpl w:val="93FA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B00B36"/>
    <w:multiLevelType w:val="hybridMultilevel"/>
    <w:tmpl w:val="7EDC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020527"/>
    <w:multiLevelType w:val="hybridMultilevel"/>
    <w:tmpl w:val="D770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6A1B0F"/>
    <w:multiLevelType w:val="hybridMultilevel"/>
    <w:tmpl w:val="BF6658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30D35672"/>
    <w:multiLevelType w:val="hybridMultilevel"/>
    <w:tmpl w:val="4B600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38202E"/>
    <w:multiLevelType w:val="hybridMultilevel"/>
    <w:tmpl w:val="93E4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450CCD"/>
    <w:multiLevelType w:val="hybridMultilevel"/>
    <w:tmpl w:val="9FBC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7D6BFE"/>
    <w:multiLevelType w:val="hybridMultilevel"/>
    <w:tmpl w:val="9BA2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9F0313"/>
    <w:multiLevelType w:val="hybridMultilevel"/>
    <w:tmpl w:val="2886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063981"/>
    <w:multiLevelType w:val="hybridMultilevel"/>
    <w:tmpl w:val="7714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4056CE"/>
    <w:multiLevelType w:val="hybridMultilevel"/>
    <w:tmpl w:val="ED9E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A72FCD"/>
    <w:multiLevelType w:val="hybridMultilevel"/>
    <w:tmpl w:val="ED16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5A3A98"/>
    <w:multiLevelType w:val="hybridMultilevel"/>
    <w:tmpl w:val="4560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B176EC"/>
    <w:multiLevelType w:val="hybridMultilevel"/>
    <w:tmpl w:val="0C68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3C48CF"/>
    <w:multiLevelType w:val="hybridMultilevel"/>
    <w:tmpl w:val="D064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6B17EB"/>
    <w:multiLevelType w:val="hybridMultilevel"/>
    <w:tmpl w:val="8CC2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3A3D9D"/>
    <w:multiLevelType w:val="hybridMultilevel"/>
    <w:tmpl w:val="E0A8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2F54E9"/>
    <w:multiLevelType w:val="hybridMultilevel"/>
    <w:tmpl w:val="5276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266B80"/>
    <w:multiLevelType w:val="hybridMultilevel"/>
    <w:tmpl w:val="D92E72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4"/>
  </w:num>
  <w:num w:numId="2">
    <w:abstractNumId w:val="16"/>
  </w:num>
  <w:num w:numId="3">
    <w:abstractNumId w:val="6"/>
  </w:num>
  <w:num w:numId="4">
    <w:abstractNumId w:val="5"/>
  </w:num>
  <w:num w:numId="5">
    <w:abstractNumId w:val="15"/>
  </w:num>
  <w:num w:numId="6">
    <w:abstractNumId w:val="21"/>
  </w:num>
  <w:num w:numId="7">
    <w:abstractNumId w:val="23"/>
  </w:num>
  <w:num w:numId="8">
    <w:abstractNumId w:val="10"/>
  </w:num>
  <w:num w:numId="9">
    <w:abstractNumId w:val="4"/>
  </w:num>
  <w:num w:numId="10">
    <w:abstractNumId w:val="12"/>
  </w:num>
  <w:num w:numId="11">
    <w:abstractNumId w:val="9"/>
  </w:num>
  <w:num w:numId="12">
    <w:abstractNumId w:val="3"/>
  </w:num>
  <w:num w:numId="13">
    <w:abstractNumId w:val="13"/>
  </w:num>
  <w:num w:numId="14">
    <w:abstractNumId w:val="1"/>
  </w:num>
  <w:num w:numId="15">
    <w:abstractNumId w:val="11"/>
  </w:num>
  <w:num w:numId="16">
    <w:abstractNumId w:val="19"/>
  </w:num>
  <w:num w:numId="17">
    <w:abstractNumId w:val="8"/>
  </w:num>
  <w:num w:numId="18">
    <w:abstractNumId w:val="17"/>
  </w:num>
  <w:num w:numId="19">
    <w:abstractNumId w:val="27"/>
  </w:num>
  <w:num w:numId="20">
    <w:abstractNumId w:val="26"/>
  </w:num>
  <w:num w:numId="21">
    <w:abstractNumId w:val="0"/>
  </w:num>
  <w:num w:numId="22">
    <w:abstractNumId w:val="18"/>
  </w:num>
  <w:num w:numId="23">
    <w:abstractNumId w:val="22"/>
  </w:num>
  <w:num w:numId="24">
    <w:abstractNumId w:val="7"/>
  </w:num>
  <w:num w:numId="25">
    <w:abstractNumId w:val="20"/>
  </w:num>
  <w:num w:numId="26">
    <w:abstractNumId w:val="24"/>
  </w:num>
  <w:num w:numId="27">
    <w:abstractNumId w:val="2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FB4"/>
    <w:rsid w:val="00003588"/>
    <w:rsid w:val="000278A4"/>
    <w:rsid w:val="00040F3A"/>
    <w:rsid w:val="00046F1F"/>
    <w:rsid w:val="00054FA7"/>
    <w:rsid w:val="00056C89"/>
    <w:rsid w:val="00081532"/>
    <w:rsid w:val="00090835"/>
    <w:rsid w:val="000D0504"/>
    <w:rsid w:val="000D4AD2"/>
    <w:rsid w:val="000D6501"/>
    <w:rsid w:val="000E1657"/>
    <w:rsid w:val="000E1BD3"/>
    <w:rsid w:val="000E1BEC"/>
    <w:rsid w:val="000F69C1"/>
    <w:rsid w:val="00114F80"/>
    <w:rsid w:val="001404BB"/>
    <w:rsid w:val="00143CBE"/>
    <w:rsid w:val="0016735A"/>
    <w:rsid w:val="0019065C"/>
    <w:rsid w:val="001A4F14"/>
    <w:rsid w:val="001B206A"/>
    <w:rsid w:val="001B536B"/>
    <w:rsid w:val="001C628E"/>
    <w:rsid w:val="001D5D84"/>
    <w:rsid w:val="001F548F"/>
    <w:rsid w:val="001F5FEE"/>
    <w:rsid w:val="00211743"/>
    <w:rsid w:val="0021361A"/>
    <w:rsid w:val="00220990"/>
    <w:rsid w:val="002215A2"/>
    <w:rsid w:val="00221FFA"/>
    <w:rsid w:val="002238B8"/>
    <w:rsid w:val="00234408"/>
    <w:rsid w:val="00235956"/>
    <w:rsid w:val="0024143F"/>
    <w:rsid w:val="00252BF0"/>
    <w:rsid w:val="00255720"/>
    <w:rsid w:val="00267CBF"/>
    <w:rsid w:val="00277505"/>
    <w:rsid w:val="00282FCC"/>
    <w:rsid w:val="002C2F23"/>
    <w:rsid w:val="002D2347"/>
    <w:rsid w:val="002D7381"/>
    <w:rsid w:val="002D7E4F"/>
    <w:rsid w:val="002E289B"/>
    <w:rsid w:val="002F0E8F"/>
    <w:rsid w:val="00300C33"/>
    <w:rsid w:val="00301CAB"/>
    <w:rsid w:val="00302D90"/>
    <w:rsid w:val="00304A19"/>
    <w:rsid w:val="0031417E"/>
    <w:rsid w:val="003176D9"/>
    <w:rsid w:val="003721A2"/>
    <w:rsid w:val="003725B2"/>
    <w:rsid w:val="003805D4"/>
    <w:rsid w:val="0038498B"/>
    <w:rsid w:val="003870CB"/>
    <w:rsid w:val="003B365C"/>
    <w:rsid w:val="003B5550"/>
    <w:rsid w:val="003B752E"/>
    <w:rsid w:val="003C0159"/>
    <w:rsid w:val="003C7526"/>
    <w:rsid w:val="004010C9"/>
    <w:rsid w:val="00443CA2"/>
    <w:rsid w:val="00450EA1"/>
    <w:rsid w:val="00453175"/>
    <w:rsid w:val="00477B06"/>
    <w:rsid w:val="00485C3D"/>
    <w:rsid w:val="0049248C"/>
    <w:rsid w:val="004926AA"/>
    <w:rsid w:val="004A0AA9"/>
    <w:rsid w:val="004B4B74"/>
    <w:rsid w:val="004C4347"/>
    <w:rsid w:val="004D6926"/>
    <w:rsid w:val="004E64E6"/>
    <w:rsid w:val="005036F7"/>
    <w:rsid w:val="00525B10"/>
    <w:rsid w:val="00543415"/>
    <w:rsid w:val="0057498F"/>
    <w:rsid w:val="00584810"/>
    <w:rsid w:val="00587FB4"/>
    <w:rsid w:val="00591663"/>
    <w:rsid w:val="005B25E2"/>
    <w:rsid w:val="005B5A65"/>
    <w:rsid w:val="005C6021"/>
    <w:rsid w:val="005D64A3"/>
    <w:rsid w:val="005D7632"/>
    <w:rsid w:val="005E0E54"/>
    <w:rsid w:val="005E420D"/>
    <w:rsid w:val="005E6C29"/>
    <w:rsid w:val="005F4CF4"/>
    <w:rsid w:val="00617704"/>
    <w:rsid w:val="006239A7"/>
    <w:rsid w:val="00626D4C"/>
    <w:rsid w:val="00637EFA"/>
    <w:rsid w:val="00672973"/>
    <w:rsid w:val="00690AAE"/>
    <w:rsid w:val="00692387"/>
    <w:rsid w:val="0069383A"/>
    <w:rsid w:val="00697F67"/>
    <w:rsid w:val="006C567E"/>
    <w:rsid w:val="006E165C"/>
    <w:rsid w:val="006E5C77"/>
    <w:rsid w:val="006E5F62"/>
    <w:rsid w:val="00701BAB"/>
    <w:rsid w:val="00707CE3"/>
    <w:rsid w:val="00717358"/>
    <w:rsid w:val="00745A5C"/>
    <w:rsid w:val="00750F0C"/>
    <w:rsid w:val="00760D59"/>
    <w:rsid w:val="00766844"/>
    <w:rsid w:val="0076698E"/>
    <w:rsid w:val="00776E2F"/>
    <w:rsid w:val="00777D96"/>
    <w:rsid w:val="00795107"/>
    <w:rsid w:val="007A5C60"/>
    <w:rsid w:val="007C38D7"/>
    <w:rsid w:val="007C4CD9"/>
    <w:rsid w:val="007C5A7B"/>
    <w:rsid w:val="007C5D47"/>
    <w:rsid w:val="007E5707"/>
    <w:rsid w:val="007F2679"/>
    <w:rsid w:val="007F551D"/>
    <w:rsid w:val="008011A9"/>
    <w:rsid w:val="0082176F"/>
    <w:rsid w:val="00824D0C"/>
    <w:rsid w:val="0082596B"/>
    <w:rsid w:val="00830DF4"/>
    <w:rsid w:val="00837D63"/>
    <w:rsid w:val="00845E4D"/>
    <w:rsid w:val="008502B1"/>
    <w:rsid w:val="008560B7"/>
    <w:rsid w:val="008626F8"/>
    <w:rsid w:val="00890E5E"/>
    <w:rsid w:val="008948C6"/>
    <w:rsid w:val="008A459D"/>
    <w:rsid w:val="008B5FA6"/>
    <w:rsid w:val="008B64FA"/>
    <w:rsid w:val="008C278F"/>
    <w:rsid w:val="008C42A2"/>
    <w:rsid w:val="008D6D7A"/>
    <w:rsid w:val="008F03E9"/>
    <w:rsid w:val="008F0914"/>
    <w:rsid w:val="008F0960"/>
    <w:rsid w:val="008F72F8"/>
    <w:rsid w:val="0090119B"/>
    <w:rsid w:val="00904FC4"/>
    <w:rsid w:val="00927E18"/>
    <w:rsid w:val="009331EA"/>
    <w:rsid w:val="00936E9A"/>
    <w:rsid w:val="0095388D"/>
    <w:rsid w:val="00967D31"/>
    <w:rsid w:val="009951B1"/>
    <w:rsid w:val="009A6F77"/>
    <w:rsid w:val="009B2A81"/>
    <w:rsid w:val="009C2631"/>
    <w:rsid w:val="009E2858"/>
    <w:rsid w:val="009F532F"/>
    <w:rsid w:val="00A02A04"/>
    <w:rsid w:val="00A02FE9"/>
    <w:rsid w:val="00A058A6"/>
    <w:rsid w:val="00A21800"/>
    <w:rsid w:val="00A30F9D"/>
    <w:rsid w:val="00A423E1"/>
    <w:rsid w:val="00A511B0"/>
    <w:rsid w:val="00A554E8"/>
    <w:rsid w:val="00A56C01"/>
    <w:rsid w:val="00A67875"/>
    <w:rsid w:val="00A752A8"/>
    <w:rsid w:val="00A86F31"/>
    <w:rsid w:val="00A871ED"/>
    <w:rsid w:val="00A875BC"/>
    <w:rsid w:val="00AA43E9"/>
    <w:rsid w:val="00AC2FD5"/>
    <w:rsid w:val="00AD3BC2"/>
    <w:rsid w:val="00AD526B"/>
    <w:rsid w:val="00AE4658"/>
    <w:rsid w:val="00AF253E"/>
    <w:rsid w:val="00AF6080"/>
    <w:rsid w:val="00B070EA"/>
    <w:rsid w:val="00B15D75"/>
    <w:rsid w:val="00B2360B"/>
    <w:rsid w:val="00B702F9"/>
    <w:rsid w:val="00B734A5"/>
    <w:rsid w:val="00B735D6"/>
    <w:rsid w:val="00B75313"/>
    <w:rsid w:val="00B822CE"/>
    <w:rsid w:val="00B8614C"/>
    <w:rsid w:val="00B97585"/>
    <w:rsid w:val="00BE1FA5"/>
    <w:rsid w:val="00C20569"/>
    <w:rsid w:val="00C3484F"/>
    <w:rsid w:val="00C46839"/>
    <w:rsid w:val="00C63BA9"/>
    <w:rsid w:val="00C72E80"/>
    <w:rsid w:val="00CA7DA7"/>
    <w:rsid w:val="00CB2B90"/>
    <w:rsid w:val="00CB744C"/>
    <w:rsid w:val="00CC313A"/>
    <w:rsid w:val="00D07D20"/>
    <w:rsid w:val="00D179C2"/>
    <w:rsid w:val="00D5188A"/>
    <w:rsid w:val="00D62AB9"/>
    <w:rsid w:val="00D84379"/>
    <w:rsid w:val="00D8696D"/>
    <w:rsid w:val="00D92128"/>
    <w:rsid w:val="00DA3567"/>
    <w:rsid w:val="00DE2864"/>
    <w:rsid w:val="00DE5150"/>
    <w:rsid w:val="00DF6735"/>
    <w:rsid w:val="00E15531"/>
    <w:rsid w:val="00E24E90"/>
    <w:rsid w:val="00E71143"/>
    <w:rsid w:val="00E92725"/>
    <w:rsid w:val="00E96F41"/>
    <w:rsid w:val="00EA0E11"/>
    <w:rsid w:val="00EB2EED"/>
    <w:rsid w:val="00EB425F"/>
    <w:rsid w:val="00EB49FB"/>
    <w:rsid w:val="00EF2692"/>
    <w:rsid w:val="00F32958"/>
    <w:rsid w:val="00F33A54"/>
    <w:rsid w:val="00F407E6"/>
    <w:rsid w:val="00F45F79"/>
    <w:rsid w:val="00F56590"/>
    <w:rsid w:val="00F64E56"/>
    <w:rsid w:val="00F84B77"/>
    <w:rsid w:val="00F960C0"/>
    <w:rsid w:val="00F97F06"/>
    <w:rsid w:val="00FD5FFC"/>
    <w:rsid w:val="00FE541D"/>
    <w:rsid w:val="00FF3BE7"/>
    <w:rsid w:val="00FF7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B9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FB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FB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0504"/>
    <w:pPr>
      <w:ind w:left="720"/>
      <w:contextualSpacing/>
    </w:pPr>
  </w:style>
  <w:style w:type="character" w:styleId="Hyperlink">
    <w:name w:val="Hyperlink"/>
    <w:basedOn w:val="DefaultParagraphFont"/>
    <w:uiPriority w:val="99"/>
    <w:unhideWhenUsed/>
    <w:rsid w:val="00D62AB9"/>
    <w:rPr>
      <w:color w:val="0000FF" w:themeColor="hyperlink"/>
      <w:u w:val="single"/>
    </w:rPr>
  </w:style>
  <w:style w:type="character" w:customStyle="1" w:styleId="UnresolvedMention">
    <w:name w:val="Unresolved Mention"/>
    <w:basedOn w:val="DefaultParagraphFont"/>
    <w:uiPriority w:val="99"/>
    <w:semiHidden/>
    <w:unhideWhenUsed/>
    <w:rsid w:val="00D62AB9"/>
    <w:rPr>
      <w:color w:val="605E5C"/>
      <w:shd w:val="clear" w:color="auto" w:fill="E1DFDD"/>
    </w:rPr>
  </w:style>
  <w:style w:type="paragraph" w:styleId="BalloonText">
    <w:name w:val="Balloon Text"/>
    <w:basedOn w:val="Normal"/>
    <w:link w:val="BalloonTextChar"/>
    <w:uiPriority w:val="99"/>
    <w:semiHidden/>
    <w:unhideWhenUsed/>
    <w:rsid w:val="00637E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EFA"/>
    <w:rPr>
      <w:rFonts w:ascii="Segoe UI" w:eastAsia="Times New Roman" w:hAnsi="Segoe UI" w:cs="Segoe UI"/>
      <w:sz w:val="18"/>
      <w:szCs w:val="18"/>
    </w:rPr>
  </w:style>
  <w:style w:type="paragraph" w:styleId="Header">
    <w:name w:val="header"/>
    <w:basedOn w:val="Normal"/>
    <w:link w:val="HeaderChar"/>
    <w:uiPriority w:val="99"/>
    <w:unhideWhenUsed/>
    <w:rsid w:val="003721A2"/>
    <w:pPr>
      <w:tabs>
        <w:tab w:val="center" w:pos="4680"/>
        <w:tab w:val="right" w:pos="9360"/>
      </w:tabs>
    </w:pPr>
  </w:style>
  <w:style w:type="character" w:customStyle="1" w:styleId="HeaderChar">
    <w:name w:val="Header Char"/>
    <w:basedOn w:val="DefaultParagraphFont"/>
    <w:link w:val="Header"/>
    <w:uiPriority w:val="99"/>
    <w:rsid w:val="003721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1A2"/>
    <w:pPr>
      <w:tabs>
        <w:tab w:val="center" w:pos="4680"/>
        <w:tab w:val="right" w:pos="9360"/>
      </w:tabs>
    </w:pPr>
  </w:style>
  <w:style w:type="character" w:customStyle="1" w:styleId="FooterChar">
    <w:name w:val="Footer Char"/>
    <w:basedOn w:val="DefaultParagraphFont"/>
    <w:link w:val="Footer"/>
    <w:uiPriority w:val="99"/>
    <w:rsid w:val="003721A2"/>
    <w:rPr>
      <w:rFonts w:ascii="Times New Roman" w:eastAsia="Times New Roman" w:hAnsi="Times New Roman" w:cs="Times New Roman"/>
      <w:sz w:val="24"/>
      <w:szCs w:val="24"/>
    </w:rPr>
  </w:style>
  <w:style w:type="paragraph" w:styleId="NoSpacing">
    <w:name w:val="No Spacing"/>
    <w:uiPriority w:val="1"/>
    <w:qFormat/>
    <w:rsid w:val="00C3484F"/>
    <w:rPr>
      <w:rFonts w:ascii="Times New Roman" w:hAnsi="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FB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FB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0504"/>
    <w:pPr>
      <w:ind w:left="720"/>
      <w:contextualSpacing/>
    </w:pPr>
  </w:style>
  <w:style w:type="character" w:styleId="Hyperlink">
    <w:name w:val="Hyperlink"/>
    <w:basedOn w:val="DefaultParagraphFont"/>
    <w:uiPriority w:val="99"/>
    <w:unhideWhenUsed/>
    <w:rsid w:val="00D62AB9"/>
    <w:rPr>
      <w:color w:val="0000FF" w:themeColor="hyperlink"/>
      <w:u w:val="single"/>
    </w:rPr>
  </w:style>
  <w:style w:type="character" w:customStyle="1" w:styleId="UnresolvedMention">
    <w:name w:val="Unresolved Mention"/>
    <w:basedOn w:val="DefaultParagraphFont"/>
    <w:uiPriority w:val="99"/>
    <w:semiHidden/>
    <w:unhideWhenUsed/>
    <w:rsid w:val="00D62AB9"/>
    <w:rPr>
      <w:color w:val="605E5C"/>
      <w:shd w:val="clear" w:color="auto" w:fill="E1DFDD"/>
    </w:rPr>
  </w:style>
  <w:style w:type="paragraph" w:styleId="BalloonText">
    <w:name w:val="Balloon Text"/>
    <w:basedOn w:val="Normal"/>
    <w:link w:val="BalloonTextChar"/>
    <w:uiPriority w:val="99"/>
    <w:semiHidden/>
    <w:unhideWhenUsed/>
    <w:rsid w:val="00637E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EFA"/>
    <w:rPr>
      <w:rFonts w:ascii="Segoe UI" w:eastAsia="Times New Roman" w:hAnsi="Segoe UI" w:cs="Segoe UI"/>
      <w:sz w:val="18"/>
      <w:szCs w:val="18"/>
    </w:rPr>
  </w:style>
  <w:style w:type="paragraph" w:styleId="Header">
    <w:name w:val="header"/>
    <w:basedOn w:val="Normal"/>
    <w:link w:val="HeaderChar"/>
    <w:uiPriority w:val="99"/>
    <w:unhideWhenUsed/>
    <w:rsid w:val="003721A2"/>
    <w:pPr>
      <w:tabs>
        <w:tab w:val="center" w:pos="4680"/>
        <w:tab w:val="right" w:pos="9360"/>
      </w:tabs>
    </w:pPr>
  </w:style>
  <w:style w:type="character" w:customStyle="1" w:styleId="HeaderChar">
    <w:name w:val="Header Char"/>
    <w:basedOn w:val="DefaultParagraphFont"/>
    <w:link w:val="Header"/>
    <w:uiPriority w:val="99"/>
    <w:rsid w:val="003721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1A2"/>
    <w:pPr>
      <w:tabs>
        <w:tab w:val="center" w:pos="4680"/>
        <w:tab w:val="right" w:pos="9360"/>
      </w:tabs>
    </w:pPr>
  </w:style>
  <w:style w:type="character" w:customStyle="1" w:styleId="FooterChar">
    <w:name w:val="Footer Char"/>
    <w:basedOn w:val="DefaultParagraphFont"/>
    <w:link w:val="Footer"/>
    <w:uiPriority w:val="99"/>
    <w:rsid w:val="003721A2"/>
    <w:rPr>
      <w:rFonts w:ascii="Times New Roman" w:eastAsia="Times New Roman" w:hAnsi="Times New Roman" w:cs="Times New Roman"/>
      <w:sz w:val="24"/>
      <w:szCs w:val="24"/>
    </w:rPr>
  </w:style>
  <w:style w:type="paragraph" w:styleId="NoSpacing">
    <w:name w:val="No Spacing"/>
    <w:uiPriority w:val="1"/>
    <w:qFormat/>
    <w:rsid w:val="00C3484F"/>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ref.ly/logosres/hbehv?ref=BibleEHV.1Jn4.10&amp;off=3&amp;ctx=ive+through+him.+10%EF%BB%BF~This+is+love%3a+not+th"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1219</Words>
  <Characters>6952</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HENNING</dc:creator>
  <cp:keywords/>
  <dc:description/>
  <cp:lastModifiedBy>Lori Miller</cp:lastModifiedBy>
  <cp:revision>2</cp:revision>
  <cp:lastPrinted>2020-04-23T15:54:00Z</cp:lastPrinted>
  <dcterms:created xsi:type="dcterms:W3CDTF">2020-06-26T02:24:00Z</dcterms:created>
  <dcterms:modified xsi:type="dcterms:W3CDTF">2020-06-26T02:24:00Z</dcterms:modified>
</cp:coreProperties>
</file>